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9E04B" w14:textId="77777777" w:rsidR="007643D8" w:rsidRPr="007643D8" w:rsidRDefault="007643D8" w:rsidP="007643D8">
      <w:pPr>
        <w:spacing w:after="160" w:line="259" w:lineRule="auto"/>
        <w:rPr>
          <w:rFonts w:eastAsia="Calibri" w:cs="Times New Roman"/>
          <w:b/>
          <w:i/>
          <w:iCs/>
          <w:sz w:val="24"/>
          <w:szCs w:val="24"/>
        </w:rPr>
      </w:pPr>
      <w:r w:rsidRPr="007643D8">
        <w:rPr>
          <w:rFonts w:eastAsia="Calibri" w:cs="Times New Roman"/>
          <w:b/>
          <w:i/>
          <w:iCs/>
          <w:sz w:val="24"/>
          <w:szCs w:val="24"/>
        </w:rPr>
        <w:t>EU Citizen Rights and Settled Status – What you need to know</w:t>
      </w:r>
    </w:p>
    <w:p w14:paraId="77AE85D8" w14:textId="77777777" w:rsidR="00C721A4" w:rsidRDefault="00C721A4" w:rsidP="007643D8">
      <w:pPr>
        <w:spacing w:after="160" w:line="259" w:lineRule="auto"/>
        <w:rPr>
          <w:rFonts w:eastAsia="Calibri" w:cs="Times New Roman"/>
          <w:i/>
          <w:iCs/>
          <w:sz w:val="24"/>
          <w:szCs w:val="24"/>
        </w:rPr>
      </w:pPr>
    </w:p>
    <w:p w14:paraId="7D519F2F" w14:textId="4B771DD2" w:rsidR="007643D8" w:rsidRPr="00BB4463" w:rsidRDefault="007643D8" w:rsidP="007643D8">
      <w:pPr>
        <w:spacing w:after="160" w:line="259" w:lineRule="auto"/>
        <w:rPr>
          <w:rFonts w:eastAsia="Calibri" w:cs="Times New Roman"/>
          <w:i/>
          <w:iCs/>
          <w:sz w:val="24"/>
          <w:szCs w:val="24"/>
        </w:rPr>
      </w:pPr>
      <w:r w:rsidRPr="007643D8">
        <w:rPr>
          <w:rFonts w:eastAsia="Calibri" w:cs="Times New Roman"/>
          <w:i/>
          <w:iCs/>
          <w:sz w:val="24"/>
          <w:szCs w:val="24"/>
        </w:rPr>
        <w:t xml:space="preserve"> (This document has been prepared for the meeting “EU nationals – understanding your options post-Brexit” organised by Islington In Europe with Wilsons Solicitors and Wesley </w:t>
      </w:r>
      <w:proofErr w:type="spellStart"/>
      <w:r w:rsidRPr="007643D8">
        <w:rPr>
          <w:rFonts w:eastAsia="Calibri" w:cs="Times New Roman"/>
          <w:i/>
          <w:iCs/>
          <w:sz w:val="24"/>
          <w:szCs w:val="24"/>
        </w:rPr>
        <w:t>Gryk</w:t>
      </w:r>
      <w:proofErr w:type="spellEnd"/>
      <w:r w:rsidRPr="007643D8">
        <w:rPr>
          <w:rFonts w:eastAsia="Calibri" w:cs="Times New Roman"/>
          <w:i/>
          <w:iCs/>
          <w:sz w:val="24"/>
          <w:szCs w:val="24"/>
        </w:rPr>
        <w:t xml:space="preserve"> Solicitors, supported by Islington Council, on </w:t>
      </w:r>
      <w:r w:rsidR="005F6260">
        <w:rPr>
          <w:rFonts w:eastAsia="Calibri" w:cs="Times New Roman"/>
          <w:i/>
          <w:iCs/>
          <w:sz w:val="24"/>
          <w:szCs w:val="24"/>
        </w:rPr>
        <w:t>Monday</w:t>
      </w:r>
      <w:r w:rsidRPr="007643D8">
        <w:rPr>
          <w:rFonts w:eastAsia="Calibri" w:cs="Times New Roman"/>
          <w:i/>
          <w:iCs/>
          <w:sz w:val="24"/>
          <w:szCs w:val="24"/>
        </w:rPr>
        <w:t xml:space="preserve"> the </w:t>
      </w:r>
      <w:r w:rsidR="005F6260">
        <w:rPr>
          <w:rFonts w:eastAsia="Calibri" w:cs="Times New Roman"/>
          <w:i/>
          <w:iCs/>
          <w:sz w:val="24"/>
          <w:szCs w:val="24"/>
        </w:rPr>
        <w:t>24</w:t>
      </w:r>
      <w:r w:rsidR="005F6260" w:rsidRPr="00341C38">
        <w:rPr>
          <w:rFonts w:eastAsia="Calibri" w:cs="Times New Roman"/>
          <w:i/>
          <w:iCs/>
          <w:sz w:val="24"/>
          <w:szCs w:val="24"/>
          <w:vertAlign w:val="superscript"/>
        </w:rPr>
        <w:t>th</w:t>
      </w:r>
      <w:r w:rsidR="005F6260">
        <w:rPr>
          <w:rFonts w:eastAsia="Calibri" w:cs="Times New Roman"/>
          <w:i/>
          <w:iCs/>
          <w:sz w:val="24"/>
          <w:szCs w:val="24"/>
        </w:rPr>
        <w:t xml:space="preserve"> May</w:t>
      </w:r>
      <w:r>
        <w:rPr>
          <w:rFonts w:eastAsia="Calibri" w:cs="Times New Roman"/>
          <w:i/>
          <w:iCs/>
          <w:sz w:val="24"/>
          <w:szCs w:val="24"/>
        </w:rPr>
        <w:t xml:space="preserve"> </w:t>
      </w:r>
      <w:r w:rsidRPr="007643D8">
        <w:rPr>
          <w:rFonts w:eastAsia="Calibri" w:cs="Times New Roman"/>
          <w:i/>
          <w:iCs/>
          <w:sz w:val="24"/>
          <w:szCs w:val="24"/>
        </w:rPr>
        <w:t>20</w:t>
      </w:r>
      <w:r w:rsidR="000F6A91">
        <w:rPr>
          <w:rFonts w:eastAsia="Calibri" w:cs="Times New Roman"/>
          <w:i/>
          <w:iCs/>
          <w:sz w:val="24"/>
          <w:szCs w:val="24"/>
        </w:rPr>
        <w:t>2</w:t>
      </w:r>
      <w:r w:rsidR="005F6260">
        <w:rPr>
          <w:rFonts w:eastAsia="Calibri" w:cs="Times New Roman"/>
          <w:i/>
          <w:iCs/>
          <w:sz w:val="24"/>
          <w:szCs w:val="24"/>
        </w:rPr>
        <w:t>1</w:t>
      </w:r>
      <w:r w:rsidRPr="007643D8">
        <w:rPr>
          <w:rFonts w:eastAsia="Calibri" w:cs="Times New Roman"/>
          <w:i/>
          <w:iCs/>
          <w:sz w:val="24"/>
          <w:szCs w:val="24"/>
        </w:rPr>
        <w:t xml:space="preserve">.  The information contained is up to date as of </w:t>
      </w:r>
      <w:r w:rsidR="005F6260">
        <w:rPr>
          <w:rFonts w:eastAsia="Calibri" w:cs="Times New Roman"/>
          <w:i/>
          <w:iCs/>
          <w:sz w:val="24"/>
          <w:szCs w:val="24"/>
        </w:rPr>
        <w:t>24</w:t>
      </w:r>
      <w:r w:rsidR="005F6260" w:rsidRPr="00341C38">
        <w:rPr>
          <w:rFonts w:eastAsia="Calibri" w:cs="Times New Roman"/>
          <w:i/>
          <w:iCs/>
          <w:sz w:val="24"/>
          <w:szCs w:val="24"/>
          <w:vertAlign w:val="superscript"/>
        </w:rPr>
        <w:t>th</w:t>
      </w:r>
      <w:r w:rsidR="005F6260">
        <w:rPr>
          <w:rFonts w:eastAsia="Calibri" w:cs="Times New Roman"/>
          <w:i/>
          <w:iCs/>
          <w:sz w:val="24"/>
          <w:szCs w:val="24"/>
        </w:rPr>
        <w:t xml:space="preserve"> May 2021</w:t>
      </w:r>
      <w:r w:rsidR="000F6A91">
        <w:rPr>
          <w:rFonts w:eastAsia="Calibri" w:cs="Times New Roman"/>
          <w:i/>
          <w:iCs/>
          <w:sz w:val="24"/>
          <w:szCs w:val="24"/>
        </w:rPr>
        <w:t xml:space="preserve"> </w:t>
      </w:r>
      <w:r w:rsidRPr="007643D8">
        <w:rPr>
          <w:rFonts w:eastAsia="Calibri" w:cs="Times New Roman"/>
          <w:i/>
          <w:iCs/>
          <w:sz w:val="24"/>
          <w:szCs w:val="24"/>
        </w:rPr>
        <w:t>but is subject to change in the run up to</w:t>
      </w:r>
      <w:r w:rsidR="008A5CD4">
        <w:rPr>
          <w:rFonts w:eastAsia="Calibri" w:cs="Times New Roman"/>
          <w:i/>
          <w:iCs/>
          <w:sz w:val="24"/>
          <w:szCs w:val="24"/>
        </w:rPr>
        <w:t xml:space="preserve"> the end of the transition period</w:t>
      </w:r>
      <w:r w:rsidRPr="007643D8">
        <w:rPr>
          <w:rFonts w:eastAsia="Calibri" w:cs="Times New Roman"/>
          <w:i/>
          <w:iCs/>
          <w:sz w:val="24"/>
          <w:szCs w:val="24"/>
        </w:rPr>
        <w:t>.  Please note that it is always important to check that you are using the latest version of any relevant form or guidance linked below.)</w:t>
      </w:r>
    </w:p>
    <w:p w14:paraId="3F54C7AF" w14:textId="77777777" w:rsidR="00C34EA3" w:rsidRDefault="00C34EA3" w:rsidP="007643D8">
      <w:pPr>
        <w:spacing w:before="120"/>
        <w:ind w:firstLine="360"/>
        <w:rPr>
          <w:rFonts w:eastAsia="Calibri" w:cs="Arial"/>
          <w:b/>
          <w:i/>
          <w:sz w:val="24"/>
          <w:szCs w:val="24"/>
        </w:rPr>
      </w:pPr>
    </w:p>
    <w:p w14:paraId="0D7C671E" w14:textId="77777777" w:rsidR="007643D8" w:rsidRPr="00BB4463" w:rsidRDefault="007643D8" w:rsidP="007643D8">
      <w:pPr>
        <w:spacing w:before="120"/>
        <w:ind w:firstLine="360"/>
        <w:rPr>
          <w:rFonts w:eastAsia="Calibri" w:cs="Arial"/>
          <w:b/>
          <w:sz w:val="24"/>
          <w:szCs w:val="24"/>
        </w:rPr>
      </w:pPr>
      <w:r w:rsidRPr="00BB4463">
        <w:rPr>
          <w:rFonts w:eastAsia="Calibri" w:cs="Arial"/>
          <w:b/>
          <w:i/>
          <w:sz w:val="24"/>
          <w:szCs w:val="24"/>
        </w:rPr>
        <w:t>Introduction</w:t>
      </w:r>
    </w:p>
    <w:p w14:paraId="788C9308" w14:textId="3972464D" w:rsidR="000F6A91" w:rsidRDefault="007643D8" w:rsidP="007643D8">
      <w:pPr>
        <w:numPr>
          <w:ilvl w:val="0"/>
          <w:numId w:val="1"/>
        </w:numPr>
        <w:spacing w:before="120"/>
        <w:rPr>
          <w:rFonts w:eastAsia="Calibri" w:cs="Arial"/>
          <w:sz w:val="24"/>
          <w:szCs w:val="24"/>
        </w:rPr>
      </w:pPr>
      <w:r w:rsidRPr="002C550E">
        <w:rPr>
          <w:rFonts w:eastAsia="Calibri" w:cs="Arial"/>
          <w:sz w:val="24"/>
          <w:szCs w:val="24"/>
        </w:rPr>
        <w:t xml:space="preserve">The British Government has guaranteed the rights of EU citizens and their families </w:t>
      </w:r>
      <w:r w:rsidR="000F6A91">
        <w:rPr>
          <w:rFonts w:eastAsia="Calibri" w:cs="Arial"/>
          <w:sz w:val="24"/>
          <w:szCs w:val="24"/>
        </w:rPr>
        <w:t xml:space="preserve">who </w:t>
      </w:r>
      <w:r w:rsidR="005F6260">
        <w:rPr>
          <w:rFonts w:eastAsia="Calibri" w:cs="Arial"/>
          <w:sz w:val="24"/>
          <w:szCs w:val="24"/>
        </w:rPr>
        <w:t>were</w:t>
      </w:r>
      <w:r w:rsidR="000F6A91">
        <w:rPr>
          <w:rFonts w:eastAsia="Calibri" w:cs="Arial"/>
          <w:sz w:val="24"/>
          <w:szCs w:val="24"/>
        </w:rPr>
        <w:t xml:space="preserve"> living in the UK prior to the </w:t>
      </w:r>
      <w:r w:rsidR="000F6A91" w:rsidRPr="00341C38">
        <w:rPr>
          <w:rFonts w:eastAsia="Calibri" w:cs="Arial"/>
          <w:b/>
          <w:sz w:val="24"/>
          <w:szCs w:val="24"/>
        </w:rPr>
        <w:t>31</w:t>
      </w:r>
      <w:r w:rsidR="000F6A91" w:rsidRPr="00341C38">
        <w:rPr>
          <w:rFonts w:eastAsia="Calibri" w:cs="Arial"/>
          <w:b/>
          <w:sz w:val="24"/>
          <w:szCs w:val="24"/>
          <w:vertAlign w:val="superscript"/>
        </w:rPr>
        <w:t>st</w:t>
      </w:r>
      <w:r w:rsidR="000F6A91" w:rsidRPr="00341C38">
        <w:rPr>
          <w:rFonts w:eastAsia="Calibri" w:cs="Arial"/>
          <w:b/>
          <w:sz w:val="24"/>
          <w:szCs w:val="24"/>
        </w:rPr>
        <w:t xml:space="preserve"> December 2020</w:t>
      </w:r>
      <w:r w:rsidR="000F6A91">
        <w:rPr>
          <w:rFonts w:eastAsia="Calibri" w:cs="Arial"/>
          <w:sz w:val="24"/>
          <w:szCs w:val="24"/>
        </w:rPr>
        <w:t xml:space="preserve"> </w:t>
      </w:r>
      <w:r w:rsidRPr="002C550E">
        <w:rPr>
          <w:rFonts w:eastAsia="Calibri" w:cs="Arial"/>
          <w:sz w:val="24"/>
          <w:szCs w:val="24"/>
        </w:rPr>
        <w:t xml:space="preserve">to remain living and working in the UK after </w:t>
      </w:r>
      <w:r w:rsidR="000F6A91">
        <w:rPr>
          <w:rFonts w:eastAsia="Calibri" w:cs="Arial"/>
          <w:sz w:val="24"/>
          <w:szCs w:val="24"/>
        </w:rPr>
        <w:t>that date</w:t>
      </w:r>
      <w:r w:rsidR="005F6260">
        <w:rPr>
          <w:rFonts w:eastAsia="Calibri" w:cs="Arial"/>
          <w:sz w:val="24"/>
          <w:szCs w:val="24"/>
        </w:rPr>
        <w:t xml:space="preserve"> or to return here if they were doing so previously</w:t>
      </w:r>
      <w:r w:rsidR="000F6A91">
        <w:rPr>
          <w:rFonts w:eastAsia="Calibri" w:cs="Arial"/>
          <w:sz w:val="24"/>
          <w:szCs w:val="24"/>
        </w:rPr>
        <w:t>.</w:t>
      </w:r>
      <w:r w:rsidRPr="002C550E">
        <w:rPr>
          <w:rFonts w:eastAsia="Calibri" w:cs="Arial"/>
          <w:sz w:val="24"/>
          <w:szCs w:val="24"/>
        </w:rPr>
        <w:t xml:space="preserve">  </w:t>
      </w:r>
      <w:r w:rsidRPr="002C550E">
        <w:rPr>
          <w:rFonts w:eastAsia="Calibri" w:cs="Arial"/>
          <w:b/>
          <w:sz w:val="24"/>
          <w:szCs w:val="24"/>
        </w:rPr>
        <w:t xml:space="preserve">EU citizens residing in the UK </w:t>
      </w:r>
      <w:r w:rsidR="005F6260">
        <w:rPr>
          <w:rFonts w:eastAsia="Calibri" w:cs="Arial"/>
          <w:b/>
          <w:sz w:val="24"/>
          <w:szCs w:val="24"/>
        </w:rPr>
        <w:t>prior to 31</w:t>
      </w:r>
      <w:r w:rsidR="005F6260" w:rsidRPr="00341C38">
        <w:rPr>
          <w:rFonts w:eastAsia="Calibri" w:cs="Arial"/>
          <w:b/>
          <w:sz w:val="24"/>
          <w:szCs w:val="24"/>
          <w:vertAlign w:val="superscript"/>
        </w:rPr>
        <w:t>st</w:t>
      </w:r>
      <w:r w:rsidR="005F6260">
        <w:rPr>
          <w:rFonts w:eastAsia="Calibri" w:cs="Arial"/>
          <w:b/>
          <w:sz w:val="24"/>
          <w:szCs w:val="24"/>
        </w:rPr>
        <w:t xml:space="preserve"> December 2020 </w:t>
      </w:r>
      <w:r w:rsidRPr="002C550E">
        <w:rPr>
          <w:rFonts w:eastAsia="Calibri" w:cs="Arial"/>
          <w:b/>
          <w:sz w:val="24"/>
          <w:szCs w:val="24"/>
        </w:rPr>
        <w:t>should be reassur</w:t>
      </w:r>
      <w:r>
        <w:rPr>
          <w:rFonts w:eastAsia="Calibri" w:cs="Arial"/>
          <w:b/>
          <w:sz w:val="24"/>
          <w:szCs w:val="24"/>
        </w:rPr>
        <w:t>ed</w:t>
      </w:r>
      <w:r w:rsidRPr="002C550E">
        <w:rPr>
          <w:rFonts w:eastAsia="Calibri" w:cs="Arial"/>
          <w:b/>
          <w:sz w:val="24"/>
          <w:szCs w:val="24"/>
        </w:rPr>
        <w:t xml:space="preserve"> that </w:t>
      </w:r>
      <w:r>
        <w:rPr>
          <w:rFonts w:eastAsia="Calibri" w:cs="Arial"/>
          <w:b/>
          <w:sz w:val="24"/>
          <w:szCs w:val="24"/>
        </w:rPr>
        <w:t>you</w:t>
      </w:r>
      <w:r w:rsidRPr="002C550E">
        <w:rPr>
          <w:rFonts w:eastAsia="Calibri" w:cs="Arial"/>
          <w:b/>
          <w:sz w:val="24"/>
          <w:szCs w:val="24"/>
        </w:rPr>
        <w:t xml:space="preserve"> will not be required to leave the UK </w:t>
      </w:r>
      <w:r w:rsidR="005F6260">
        <w:rPr>
          <w:rFonts w:eastAsia="Calibri" w:cs="Arial"/>
          <w:sz w:val="24"/>
          <w:szCs w:val="24"/>
        </w:rPr>
        <w:t>.</w:t>
      </w:r>
      <w:r w:rsidRPr="002C550E">
        <w:rPr>
          <w:rFonts w:eastAsia="Calibri" w:cs="Arial"/>
          <w:sz w:val="24"/>
          <w:szCs w:val="24"/>
        </w:rPr>
        <w:t xml:space="preserve">However, </w:t>
      </w:r>
      <w:r w:rsidR="005F6260">
        <w:rPr>
          <w:rFonts w:eastAsia="Calibri" w:cs="Arial"/>
          <w:sz w:val="24"/>
          <w:szCs w:val="24"/>
        </w:rPr>
        <w:t xml:space="preserve">in most cases </w:t>
      </w:r>
      <w:r>
        <w:rPr>
          <w:rFonts w:eastAsia="Calibri" w:cs="Arial"/>
          <w:sz w:val="24"/>
          <w:szCs w:val="24"/>
        </w:rPr>
        <w:t>you</w:t>
      </w:r>
      <w:r w:rsidRPr="002C550E">
        <w:rPr>
          <w:rFonts w:eastAsia="Calibri" w:cs="Arial"/>
          <w:sz w:val="24"/>
          <w:szCs w:val="24"/>
        </w:rPr>
        <w:t xml:space="preserve"> will need to apply to the Home Office for a new type of immigration status under the </w:t>
      </w:r>
      <w:r w:rsidRPr="002C550E">
        <w:rPr>
          <w:rFonts w:eastAsia="Calibri" w:cs="Arial"/>
          <w:b/>
          <w:sz w:val="24"/>
          <w:szCs w:val="24"/>
        </w:rPr>
        <w:t>EU Settlement Scheme</w:t>
      </w:r>
      <w:r w:rsidRPr="002C550E">
        <w:rPr>
          <w:rFonts w:eastAsia="Calibri" w:cs="Arial"/>
          <w:sz w:val="24"/>
          <w:szCs w:val="24"/>
        </w:rPr>
        <w:t xml:space="preserve">. </w:t>
      </w:r>
      <w:r w:rsidR="000B7EAF">
        <w:rPr>
          <w:rFonts w:eastAsia="Calibri" w:cs="Arial"/>
          <w:sz w:val="24"/>
          <w:szCs w:val="24"/>
        </w:rPr>
        <w:t>This gives you Settled Status if you have resided here for 5 years or pre-settled status if you have resided for a shorter period.</w:t>
      </w:r>
    </w:p>
    <w:p w14:paraId="43F18F65" w14:textId="7B58373E" w:rsidR="007643D8" w:rsidRPr="00341C38" w:rsidRDefault="007643D8" w:rsidP="007643D8">
      <w:pPr>
        <w:numPr>
          <w:ilvl w:val="0"/>
          <w:numId w:val="1"/>
        </w:numPr>
        <w:spacing w:before="120"/>
        <w:rPr>
          <w:rFonts w:eastAsia="Calibri" w:cs="Arial"/>
          <w:b/>
          <w:sz w:val="24"/>
          <w:szCs w:val="24"/>
        </w:rPr>
      </w:pPr>
      <w:r>
        <w:rPr>
          <w:rFonts w:eastAsia="Calibri" w:cs="Arial"/>
          <w:sz w:val="24"/>
          <w:szCs w:val="24"/>
        </w:rPr>
        <w:t xml:space="preserve">You </w:t>
      </w:r>
      <w:r w:rsidR="005F6260">
        <w:rPr>
          <w:rFonts w:eastAsia="Calibri" w:cs="Arial"/>
          <w:sz w:val="24"/>
          <w:szCs w:val="24"/>
        </w:rPr>
        <w:t>must apply before</w:t>
      </w:r>
      <w:r w:rsidRPr="002C550E">
        <w:rPr>
          <w:rFonts w:eastAsia="Calibri" w:cs="Arial"/>
          <w:sz w:val="24"/>
          <w:szCs w:val="24"/>
        </w:rPr>
        <w:t xml:space="preserve"> </w:t>
      </w:r>
      <w:r w:rsidRPr="002C550E">
        <w:rPr>
          <w:rFonts w:eastAsia="Calibri" w:cs="Arial"/>
          <w:b/>
          <w:sz w:val="24"/>
          <w:szCs w:val="24"/>
        </w:rPr>
        <w:t>3</w:t>
      </w:r>
      <w:r w:rsidR="008A5CD4">
        <w:rPr>
          <w:rFonts w:eastAsia="Calibri" w:cs="Arial"/>
          <w:b/>
          <w:sz w:val="24"/>
          <w:szCs w:val="24"/>
        </w:rPr>
        <w:t>0</w:t>
      </w:r>
      <w:r w:rsidRPr="002C550E">
        <w:rPr>
          <w:rFonts w:eastAsia="Calibri" w:cs="Arial"/>
          <w:b/>
          <w:sz w:val="24"/>
          <w:szCs w:val="24"/>
        </w:rPr>
        <w:t xml:space="preserve"> </w:t>
      </w:r>
      <w:r w:rsidR="000F6A91">
        <w:rPr>
          <w:rFonts w:eastAsia="Calibri" w:cs="Arial"/>
          <w:b/>
          <w:sz w:val="24"/>
          <w:szCs w:val="24"/>
        </w:rPr>
        <w:t>June 2021</w:t>
      </w:r>
      <w:r w:rsidR="005F6260">
        <w:rPr>
          <w:rFonts w:eastAsia="Calibri" w:cs="Arial"/>
          <w:b/>
          <w:sz w:val="24"/>
          <w:szCs w:val="24"/>
        </w:rPr>
        <w:t>.</w:t>
      </w:r>
      <w:r w:rsidR="00341C38">
        <w:rPr>
          <w:rFonts w:eastAsia="Calibri" w:cs="Arial"/>
          <w:sz w:val="24"/>
          <w:szCs w:val="24"/>
        </w:rPr>
        <w:t xml:space="preserve"> You will need a </w:t>
      </w:r>
      <w:hyperlink r:id="rId7" w:history="1">
        <w:r w:rsidR="00341C38" w:rsidRPr="00341C38">
          <w:rPr>
            <w:rStyle w:val="Hyperlink"/>
            <w:rFonts w:eastAsia="Calibri" w:cs="Arial"/>
            <w:sz w:val="24"/>
            <w:szCs w:val="24"/>
          </w:rPr>
          <w:t>reasonable excuse</w:t>
        </w:r>
      </w:hyperlink>
      <w:r w:rsidR="00341C38">
        <w:rPr>
          <w:rFonts w:eastAsia="Calibri" w:cs="Arial"/>
          <w:sz w:val="24"/>
          <w:szCs w:val="24"/>
        </w:rPr>
        <w:t xml:space="preserve"> if you miss the deadline. </w:t>
      </w:r>
      <w:r w:rsidR="00341C38" w:rsidRPr="00341C38">
        <w:rPr>
          <w:rFonts w:eastAsia="Calibri" w:cs="Arial"/>
          <w:b/>
          <w:sz w:val="24"/>
          <w:szCs w:val="24"/>
        </w:rPr>
        <w:t>We strongly advise everyone who needs to apply to do so before the deadline.</w:t>
      </w:r>
      <w:r w:rsidRPr="00341C38">
        <w:rPr>
          <w:rFonts w:eastAsia="Calibri" w:cs="Arial"/>
          <w:b/>
          <w:sz w:val="24"/>
          <w:szCs w:val="24"/>
        </w:rPr>
        <w:t xml:space="preserve"> </w:t>
      </w:r>
    </w:p>
    <w:p w14:paraId="7931E07B" w14:textId="243AE156" w:rsidR="005F6260" w:rsidRPr="00D823F2" w:rsidRDefault="005F6260" w:rsidP="007643D8">
      <w:pPr>
        <w:numPr>
          <w:ilvl w:val="0"/>
          <w:numId w:val="1"/>
        </w:numPr>
        <w:spacing w:before="120"/>
        <w:rPr>
          <w:rFonts w:eastAsia="Calibri" w:cs="Arial"/>
          <w:sz w:val="24"/>
          <w:szCs w:val="24"/>
        </w:rPr>
      </w:pPr>
      <w:r>
        <w:rPr>
          <w:rFonts w:eastAsia="Calibri" w:cs="Arial"/>
          <w:b/>
          <w:sz w:val="24"/>
          <w:szCs w:val="24"/>
        </w:rPr>
        <w:t>EU nationals currently residing abroad who were residing in the UK before 31</w:t>
      </w:r>
      <w:r w:rsidRPr="00341C38">
        <w:rPr>
          <w:rFonts w:eastAsia="Calibri" w:cs="Arial"/>
          <w:b/>
          <w:sz w:val="24"/>
          <w:szCs w:val="24"/>
          <w:vertAlign w:val="superscript"/>
        </w:rPr>
        <w:t>st</w:t>
      </w:r>
      <w:r>
        <w:rPr>
          <w:rFonts w:eastAsia="Calibri" w:cs="Arial"/>
          <w:b/>
          <w:sz w:val="24"/>
          <w:szCs w:val="24"/>
        </w:rPr>
        <w:t xml:space="preserve"> December 2020 can also apply under the scheme from abroad if they have not been absent for more than the required period.</w:t>
      </w:r>
    </w:p>
    <w:p w14:paraId="7ADC127D" w14:textId="77777777" w:rsidR="007643D8" w:rsidRPr="00D72BDC" w:rsidRDefault="007643D8" w:rsidP="007643D8">
      <w:pPr>
        <w:numPr>
          <w:ilvl w:val="0"/>
          <w:numId w:val="1"/>
        </w:numPr>
        <w:spacing w:before="120"/>
        <w:rPr>
          <w:rFonts w:eastAsia="Calibri" w:cs="Arial"/>
          <w:sz w:val="24"/>
          <w:szCs w:val="24"/>
        </w:rPr>
      </w:pPr>
      <w:r w:rsidRPr="00D72BDC">
        <w:rPr>
          <w:rFonts w:eastAsia="Calibri" w:cs="Arial"/>
          <w:sz w:val="24"/>
          <w:szCs w:val="24"/>
        </w:rPr>
        <w:t>Note that</w:t>
      </w:r>
      <w:r w:rsidRPr="00D72BDC">
        <w:rPr>
          <w:rFonts w:eastAsia="Calibri" w:cs="Arial"/>
          <w:b/>
          <w:sz w:val="24"/>
          <w:szCs w:val="24"/>
        </w:rPr>
        <w:t xml:space="preserve"> Irish citizens</w:t>
      </w:r>
      <w:r w:rsidRPr="00D72BDC">
        <w:rPr>
          <w:rFonts w:eastAsia="Calibri" w:cs="Arial"/>
          <w:sz w:val="24"/>
          <w:szCs w:val="24"/>
        </w:rPr>
        <w:t xml:space="preserve"> and EU nationals who have been previously granted a status called </w:t>
      </w:r>
      <w:r w:rsidRPr="00D72BDC">
        <w:rPr>
          <w:rFonts w:eastAsia="Calibri" w:cs="Arial"/>
          <w:b/>
          <w:sz w:val="24"/>
          <w:szCs w:val="24"/>
        </w:rPr>
        <w:t>Indefinite Leave to Remain</w:t>
      </w:r>
      <w:r>
        <w:rPr>
          <w:rFonts w:eastAsia="Calibri" w:cs="Arial"/>
          <w:b/>
          <w:sz w:val="24"/>
          <w:szCs w:val="24"/>
        </w:rPr>
        <w:t xml:space="preserve"> [ILR]</w:t>
      </w:r>
      <w:r w:rsidRPr="00D72BDC">
        <w:rPr>
          <w:rFonts w:eastAsia="Calibri" w:cs="Arial"/>
          <w:sz w:val="24"/>
          <w:szCs w:val="24"/>
        </w:rPr>
        <w:t xml:space="preserve"> do not need to apply for the new status. People who have lived in the UK for a very long time may have been granted Indefinite Leave to Remain in the past. This could be in the form of a letter or a stamp in a passport.</w:t>
      </w:r>
      <w:r>
        <w:rPr>
          <w:rFonts w:eastAsia="Calibri" w:cs="Arial"/>
          <w:sz w:val="24"/>
          <w:szCs w:val="24"/>
        </w:rPr>
        <w:t xml:space="preserve"> </w:t>
      </w:r>
    </w:p>
    <w:p w14:paraId="67BE5126" w14:textId="77777777" w:rsidR="007643D8" w:rsidRPr="002E390D" w:rsidRDefault="007643D8" w:rsidP="007643D8">
      <w:pPr>
        <w:numPr>
          <w:ilvl w:val="0"/>
          <w:numId w:val="1"/>
        </w:numPr>
        <w:spacing w:before="120"/>
        <w:rPr>
          <w:rFonts w:eastAsia="Calibri" w:cs="Arial"/>
          <w:sz w:val="24"/>
          <w:szCs w:val="24"/>
        </w:rPr>
      </w:pPr>
      <w:r w:rsidRPr="002E390D">
        <w:rPr>
          <w:rFonts w:eastAsia="Calibri" w:cs="Arial"/>
          <w:sz w:val="24"/>
          <w:szCs w:val="24"/>
        </w:rPr>
        <w:t xml:space="preserve">EU nationals who have become </w:t>
      </w:r>
      <w:r w:rsidRPr="002E390D">
        <w:rPr>
          <w:rFonts w:eastAsia="Calibri" w:cs="Arial"/>
          <w:b/>
          <w:sz w:val="24"/>
          <w:szCs w:val="24"/>
        </w:rPr>
        <w:t>British citizens</w:t>
      </w:r>
      <w:r>
        <w:rPr>
          <w:rFonts w:eastAsia="Calibri" w:cs="Arial"/>
          <w:b/>
          <w:sz w:val="24"/>
          <w:szCs w:val="24"/>
        </w:rPr>
        <w:t xml:space="preserve"> </w:t>
      </w:r>
      <w:r w:rsidRPr="002E390D">
        <w:rPr>
          <w:rFonts w:eastAsia="Calibri" w:cs="Arial"/>
          <w:sz w:val="24"/>
          <w:szCs w:val="24"/>
        </w:rPr>
        <w:t xml:space="preserve">cannot apply for </w:t>
      </w:r>
      <w:r>
        <w:rPr>
          <w:rFonts w:eastAsia="Calibri" w:cs="Arial"/>
          <w:sz w:val="24"/>
          <w:szCs w:val="24"/>
        </w:rPr>
        <w:t>the new status</w:t>
      </w:r>
      <w:r w:rsidRPr="002E390D">
        <w:rPr>
          <w:rFonts w:eastAsia="Calibri" w:cs="Arial"/>
          <w:sz w:val="24"/>
          <w:szCs w:val="24"/>
        </w:rPr>
        <w:t xml:space="preserve"> and do not need to</w:t>
      </w:r>
      <w:r>
        <w:rPr>
          <w:rFonts w:eastAsia="Calibri" w:cs="Arial"/>
          <w:b/>
          <w:sz w:val="24"/>
          <w:szCs w:val="24"/>
        </w:rPr>
        <w:t>.</w:t>
      </w:r>
      <w:r w:rsidRPr="002E390D">
        <w:rPr>
          <w:rFonts w:eastAsia="Calibri" w:cs="Arial"/>
          <w:sz w:val="24"/>
          <w:szCs w:val="24"/>
        </w:rPr>
        <w:t xml:space="preserve"> They are automatically entitled to remain. </w:t>
      </w:r>
    </w:p>
    <w:p w14:paraId="0B3C15DF" w14:textId="77777777" w:rsidR="007643D8" w:rsidRDefault="007643D8" w:rsidP="007643D8">
      <w:pPr>
        <w:numPr>
          <w:ilvl w:val="0"/>
          <w:numId w:val="1"/>
        </w:numPr>
        <w:spacing w:before="120"/>
        <w:rPr>
          <w:rFonts w:eastAsia="Calibri" w:cs="Arial"/>
          <w:sz w:val="24"/>
          <w:szCs w:val="24"/>
        </w:rPr>
      </w:pPr>
      <w:r>
        <w:rPr>
          <w:rFonts w:eastAsia="Calibri" w:cs="Arial"/>
          <w:sz w:val="24"/>
          <w:szCs w:val="24"/>
        </w:rPr>
        <w:t xml:space="preserve">All other EU nationals must apply before the deadline even if they have been living in the UK for many years or have been issued with a </w:t>
      </w:r>
      <w:r w:rsidRPr="00D55559">
        <w:rPr>
          <w:rFonts w:eastAsia="Calibri" w:cs="Arial"/>
          <w:b/>
          <w:sz w:val="24"/>
          <w:szCs w:val="24"/>
        </w:rPr>
        <w:t>permanent residence card</w:t>
      </w:r>
      <w:r>
        <w:rPr>
          <w:rFonts w:eastAsia="Calibri" w:cs="Arial"/>
          <w:sz w:val="24"/>
          <w:szCs w:val="24"/>
        </w:rPr>
        <w:t xml:space="preserve"> in the past.</w:t>
      </w:r>
    </w:p>
    <w:p w14:paraId="1B1FB12E" w14:textId="5D7C0C49" w:rsidR="00C721A4" w:rsidRPr="00483A1E" w:rsidRDefault="00483A1E" w:rsidP="00483A1E">
      <w:pPr>
        <w:pStyle w:val="ListParagraph"/>
        <w:numPr>
          <w:ilvl w:val="0"/>
          <w:numId w:val="1"/>
        </w:numPr>
        <w:spacing w:before="240"/>
        <w:rPr>
          <w:rFonts w:eastAsia="Calibri" w:cs="Arial"/>
          <w:sz w:val="24"/>
          <w:szCs w:val="24"/>
        </w:rPr>
      </w:pPr>
      <w:r w:rsidRPr="00483A1E">
        <w:rPr>
          <w:rFonts w:eastAsia="Calibri" w:cs="Arial"/>
          <w:sz w:val="24"/>
          <w:szCs w:val="24"/>
        </w:rPr>
        <w:t xml:space="preserve">EU nationals coming to the UK after </w:t>
      </w:r>
      <w:r w:rsidRPr="00AF1629">
        <w:rPr>
          <w:rFonts w:eastAsia="Calibri" w:cs="Arial"/>
          <w:sz w:val="24"/>
          <w:szCs w:val="24"/>
        </w:rPr>
        <w:t>31</w:t>
      </w:r>
      <w:r w:rsidRPr="00AF1629">
        <w:rPr>
          <w:rFonts w:eastAsia="Calibri" w:cs="Arial"/>
          <w:sz w:val="24"/>
          <w:szCs w:val="24"/>
          <w:vertAlign w:val="superscript"/>
        </w:rPr>
        <w:t>st</w:t>
      </w:r>
      <w:r w:rsidRPr="00AF1629">
        <w:rPr>
          <w:rFonts w:eastAsia="Calibri" w:cs="Arial"/>
          <w:sz w:val="24"/>
          <w:szCs w:val="24"/>
        </w:rPr>
        <w:t xml:space="preserve"> </w:t>
      </w:r>
      <w:r w:rsidR="00AF1629">
        <w:rPr>
          <w:rFonts w:eastAsia="Calibri" w:cs="Arial"/>
          <w:sz w:val="24"/>
          <w:szCs w:val="24"/>
        </w:rPr>
        <w:t>December 2020</w:t>
      </w:r>
      <w:r w:rsidRPr="00483A1E">
        <w:rPr>
          <w:rFonts w:eastAsia="Calibri" w:cs="Arial"/>
          <w:sz w:val="24"/>
          <w:szCs w:val="24"/>
        </w:rPr>
        <w:t xml:space="preserve"> will be subject to </w:t>
      </w:r>
      <w:r w:rsidRPr="00483A1E">
        <w:rPr>
          <w:rFonts w:eastAsia="Calibri" w:cs="Arial"/>
          <w:b/>
          <w:sz w:val="24"/>
          <w:szCs w:val="24"/>
        </w:rPr>
        <w:t>UK immigration control</w:t>
      </w:r>
      <w:r w:rsidRPr="00483A1E">
        <w:rPr>
          <w:rFonts w:eastAsia="Calibri" w:cs="Arial"/>
          <w:sz w:val="24"/>
          <w:szCs w:val="24"/>
        </w:rPr>
        <w:t>. Those who do not have pre-settled status, settled status, Indefinite Leave to remain, or British Citizenship will need to qualify under a category of the UK Immigration Rules.</w:t>
      </w:r>
    </w:p>
    <w:p w14:paraId="049025E6" w14:textId="77777777" w:rsidR="00756C64" w:rsidRDefault="00756C64" w:rsidP="007643D8">
      <w:pPr>
        <w:spacing w:before="240"/>
        <w:ind w:left="360"/>
        <w:rPr>
          <w:rFonts w:eastAsia="Calibri" w:cs="Arial"/>
          <w:b/>
          <w:i/>
          <w:sz w:val="24"/>
          <w:szCs w:val="24"/>
        </w:rPr>
      </w:pPr>
    </w:p>
    <w:p w14:paraId="290A99C9" w14:textId="77777777" w:rsidR="00756C64" w:rsidRDefault="00756C64" w:rsidP="007643D8">
      <w:pPr>
        <w:spacing w:before="240"/>
        <w:ind w:left="360"/>
        <w:rPr>
          <w:rFonts w:eastAsia="Calibri" w:cs="Arial"/>
          <w:b/>
          <w:i/>
          <w:sz w:val="24"/>
          <w:szCs w:val="24"/>
        </w:rPr>
      </w:pPr>
    </w:p>
    <w:p w14:paraId="16BA7476" w14:textId="77777777" w:rsidR="00756C64" w:rsidRDefault="00756C64" w:rsidP="007643D8">
      <w:pPr>
        <w:spacing w:before="240"/>
        <w:ind w:left="360"/>
        <w:rPr>
          <w:rFonts w:eastAsia="Calibri" w:cs="Arial"/>
          <w:b/>
          <w:i/>
          <w:sz w:val="24"/>
          <w:szCs w:val="24"/>
        </w:rPr>
      </w:pPr>
    </w:p>
    <w:p w14:paraId="0A128E70" w14:textId="77777777" w:rsidR="00756C64" w:rsidRDefault="00756C64" w:rsidP="007643D8">
      <w:pPr>
        <w:spacing w:before="240"/>
        <w:ind w:left="360"/>
        <w:rPr>
          <w:rFonts w:eastAsia="Calibri" w:cs="Arial"/>
          <w:b/>
          <w:i/>
          <w:sz w:val="24"/>
          <w:szCs w:val="24"/>
        </w:rPr>
      </w:pPr>
    </w:p>
    <w:p w14:paraId="29DCE8C9" w14:textId="77777777" w:rsidR="007643D8" w:rsidRPr="00E83245" w:rsidRDefault="007643D8" w:rsidP="007643D8">
      <w:pPr>
        <w:spacing w:before="240"/>
        <w:ind w:left="360"/>
        <w:rPr>
          <w:rFonts w:eastAsia="Calibri" w:cs="Arial"/>
          <w:sz w:val="24"/>
          <w:szCs w:val="24"/>
        </w:rPr>
      </w:pPr>
      <w:r>
        <w:rPr>
          <w:rFonts w:eastAsia="Calibri" w:cs="Arial"/>
          <w:b/>
          <w:i/>
          <w:sz w:val="24"/>
          <w:szCs w:val="24"/>
        </w:rPr>
        <w:lastRenderedPageBreak/>
        <w:t>Making an application</w:t>
      </w:r>
      <w:r w:rsidR="00483A1E">
        <w:rPr>
          <w:rFonts w:eastAsia="Calibri" w:cs="Arial"/>
          <w:b/>
          <w:i/>
          <w:sz w:val="24"/>
          <w:szCs w:val="24"/>
        </w:rPr>
        <w:t xml:space="preserve"> for settled or pre-settled status</w:t>
      </w:r>
    </w:p>
    <w:p w14:paraId="1ADB2DE7" w14:textId="2EE4498F" w:rsidR="007643D8" w:rsidRPr="002C550E" w:rsidRDefault="007643D8" w:rsidP="007643D8">
      <w:pPr>
        <w:numPr>
          <w:ilvl w:val="0"/>
          <w:numId w:val="1"/>
        </w:numPr>
        <w:spacing w:before="120"/>
        <w:rPr>
          <w:rFonts w:eastAsia="Calibri" w:cs="Arial"/>
          <w:sz w:val="24"/>
          <w:szCs w:val="24"/>
        </w:rPr>
      </w:pPr>
      <w:r>
        <w:rPr>
          <w:rFonts w:eastAsia="Calibri" w:cs="Arial"/>
          <w:sz w:val="24"/>
          <w:szCs w:val="24"/>
        </w:rPr>
        <w:t xml:space="preserve">To make an application EU nationals and their family members </w:t>
      </w:r>
      <w:r w:rsidRPr="00E83245">
        <w:rPr>
          <w:rFonts w:eastAsia="Calibri" w:cs="Arial"/>
          <w:b/>
          <w:sz w:val="24"/>
          <w:szCs w:val="24"/>
        </w:rPr>
        <w:t>apply online</w:t>
      </w:r>
      <w:r>
        <w:rPr>
          <w:rFonts w:eastAsia="Calibri" w:cs="Arial"/>
          <w:b/>
          <w:sz w:val="24"/>
          <w:szCs w:val="24"/>
        </w:rPr>
        <w:t xml:space="preserve">. </w:t>
      </w:r>
      <w:r w:rsidRPr="00E83245">
        <w:rPr>
          <w:rFonts w:eastAsia="Calibri" w:cs="Arial"/>
          <w:sz w:val="24"/>
          <w:szCs w:val="24"/>
        </w:rPr>
        <w:t xml:space="preserve">Here is a link to where </w:t>
      </w:r>
      <w:r w:rsidR="00730755">
        <w:rPr>
          <w:rFonts w:eastAsia="Calibri" w:cs="Arial"/>
          <w:sz w:val="24"/>
          <w:szCs w:val="24"/>
        </w:rPr>
        <w:t>you</w:t>
      </w:r>
      <w:r w:rsidRPr="00E83245">
        <w:rPr>
          <w:rFonts w:eastAsia="Calibri" w:cs="Arial"/>
          <w:sz w:val="24"/>
          <w:szCs w:val="24"/>
        </w:rPr>
        <w:t xml:space="preserve"> can start the online application f</w:t>
      </w:r>
      <w:r w:rsidR="009F335F">
        <w:rPr>
          <w:rFonts w:eastAsia="Calibri" w:cs="Arial"/>
          <w:sz w:val="24"/>
          <w:szCs w:val="24"/>
        </w:rPr>
        <w:t>or</w:t>
      </w:r>
      <w:r w:rsidRPr="00E83245">
        <w:rPr>
          <w:rFonts w:eastAsia="Calibri" w:cs="Arial"/>
          <w:sz w:val="24"/>
          <w:szCs w:val="24"/>
        </w:rPr>
        <w:t>m</w:t>
      </w:r>
      <w:r>
        <w:rPr>
          <w:rFonts w:eastAsia="Calibri" w:cs="Arial"/>
          <w:sz w:val="24"/>
          <w:szCs w:val="24"/>
        </w:rPr>
        <w:t xml:space="preserve">; </w:t>
      </w:r>
      <w:r w:rsidRPr="002C550E">
        <w:rPr>
          <w:rFonts w:eastAsia="Calibri" w:cs="Arial"/>
          <w:sz w:val="24"/>
          <w:szCs w:val="24"/>
        </w:rPr>
        <w:t xml:space="preserve"> </w:t>
      </w:r>
    </w:p>
    <w:p w14:paraId="657CCA50" w14:textId="77777777" w:rsidR="007643D8" w:rsidRPr="00BB4463" w:rsidRDefault="008608D7" w:rsidP="007643D8">
      <w:pPr>
        <w:spacing w:before="120"/>
        <w:ind w:firstLine="720"/>
        <w:rPr>
          <w:rFonts w:eastAsia="Calibri" w:cs="Arial"/>
          <w:sz w:val="24"/>
          <w:szCs w:val="24"/>
        </w:rPr>
      </w:pPr>
      <w:hyperlink r:id="rId8" w:history="1">
        <w:r w:rsidR="007643D8" w:rsidRPr="00BB4463">
          <w:rPr>
            <w:rFonts w:eastAsia="Calibri" w:cs="Arial"/>
            <w:color w:val="0000FF"/>
            <w:sz w:val="24"/>
            <w:szCs w:val="24"/>
            <w:u w:val="single"/>
          </w:rPr>
          <w:t>https://w</w:t>
        </w:r>
        <w:r w:rsidR="007643D8" w:rsidRPr="00BB4463">
          <w:rPr>
            <w:rFonts w:eastAsia="Calibri" w:cs="Arial"/>
            <w:color w:val="0000FF"/>
            <w:sz w:val="24"/>
            <w:szCs w:val="24"/>
            <w:u w:val="single"/>
          </w:rPr>
          <w:t>w</w:t>
        </w:r>
        <w:r w:rsidR="007643D8" w:rsidRPr="00BB4463">
          <w:rPr>
            <w:rFonts w:eastAsia="Calibri" w:cs="Arial"/>
            <w:color w:val="0000FF"/>
            <w:sz w:val="24"/>
            <w:szCs w:val="24"/>
            <w:u w:val="single"/>
          </w:rPr>
          <w:t>w.gov.uk/settled-status-e</w:t>
        </w:r>
        <w:r w:rsidR="007643D8" w:rsidRPr="00BB4463">
          <w:rPr>
            <w:rFonts w:eastAsia="Calibri" w:cs="Arial"/>
            <w:color w:val="0000FF"/>
            <w:sz w:val="24"/>
            <w:szCs w:val="24"/>
            <w:u w:val="single"/>
          </w:rPr>
          <w:t>u</w:t>
        </w:r>
        <w:r w:rsidR="007643D8" w:rsidRPr="00BB4463">
          <w:rPr>
            <w:rFonts w:eastAsia="Calibri" w:cs="Arial"/>
            <w:color w:val="0000FF"/>
            <w:sz w:val="24"/>
            <w:szCs w:val="24"/>
            <w:u w:val="single"/>
          </w:rPr>
          <w:t>-citizens-families</w:t>
        </w:r>
      </w:hyperlink>
    </w:p>
    <w:p w14:paraId="7F6A3F44" w14:textId="77777777" w:rsidR="007643D8" w:rsidRDefault="007643D8" w:rsidP="007643D8">
      <w:pPr>
        <w:numPr>
          <w:ilvl w:val="0"/>
          <w:numId w:val="1"/>
        </w:numPr>
        <w:spacing w:before="240"/>
        <w:rPr>
          <w:rFonts w:eastAsia="Calibri" w:cs="Arial"/>
          <w:sz w:val="24"/>
          <w:szCs w:val="24"/>
        </w:rPr>
      </w:pPr>
      <w:r w:rsidRPr="00E83245">
        <w:rPr>
          <w:rFonts w:eastAsia="Calibri" w:cs="Arial"/>
          <w:sz w:val="24"/>
          <w:szCs w:val="24"/>
        </w:rPr>
        <w:t>Most</w:t>
      </w:r>
      <w:r>
        <w:rPr>
          <w:rFonts w:eastAsia="Calibri" w:cs="Arial"/>
          <w:sz w:val="24"/>
          <w:szCs w:val="24"/>
        </w:rPr>
        <w:t xml:space="preserve"> will find it simple to do and not need any help. </w:t>
      </w:r>
    </w:p>
    <w:p w14:paraId="2A0A1C99" w14:textId="06E6BEA1" w:rsidR="007643D8" w:rsidRDefault="007643D8" w:rsidP="007643D8">
      <w:pPr>
        <w:numPr>
          <w:ilvl w:val="0"/>
          <w:numId w:val="1"/>
        </w:numPr>
        <w:spacing w:before="120"/>
        <w:rPr>
          <w:rFonts w:eastAsia="Calibri" w:cs="Arial"/>
          <w:sz w:val="24"/>
          <w:szCs w:val="24"/>
        </w:rPr>
      </w:pPr>
      <w:r>
        <w:rPr>
          <w:rFonts w:eastAsia="Calibri" w:cs="Arial"/>
          <w:sz w:val="24"/>
          <w:szCs w:val="24"/>
        </w:rPr>
        <w:t xml:space="preserve">Before making the application online </w:t>
      </w:r>
      <w:r w:rsidR="00730755">
        <w:rPr>
          <w:rFonts w:eastAsia="Calibri" w:cs="Arial"/>
          <w:sz w:val="24"/>
          <w:szCs w:val="24"/>
        </w:rPr>
        <w:t>you</w:t>
      </w:r>
      <w:r>
        <w:rPr>
          <w:rFonts w:eastAsia="Calibri" w:cs="Arial"/>
          <w:sz w:val="24"/>
          <w:szCs w:val="24"/>
        </w:rPr>
        <w:t xml:space="preserve"> should gather the following documents and information</w:t>
      </w:r>
      <w:r w:rsidR="009F335F">
        <w:rPr>
          <w:rFonts w:eastAsia="Calibri" w:cs="Arial"/>
          <w:sz w:val="24"/>
          <w:szCs w:val="24"/>
        </w:rPr>
        <w:t>:</w:t>
      </w:r>
    </w:p>
    <w:p w14:paraId="60F7EE06" w14:textId="77777777" w:rsidR="007643D8" w:rsidRDefault="007643D8" w:rsidP="007643D8">
      <w:pPr>
        <w:numPr>
          <w:ilvl w:val="1"/>
          <w:numId w:val="1"/>
        </w:numPr>
        <w:spacing w:before="120"/>
        <w:rPr>
          <w:rFonts w:eastAsia="Calibri" w:cs="Arial"/>
          <w:sz w:val="24"/>
          <w:szCs w:val="24"/>
        </w:rPr>
      </w:pPr>
      <w:r>
        <w:rPr>
          <w:rFonts w:eastAsia="Calibri" w:cs="Arial"/>
          <w:sz w:val="24"/>
          <w:szCs w:val="24"/>
        </w:rPr>
        <w:t xml:space="preserve">A valid passport or national identity card. </w:t>
      </w:r>
      <w:r w:rsidRPr="002765CF">
        <w:rPr>
          <w:rFonts w:eastAsia="Calibri" w:cs="Arial"/>
          <w:b/>
          <w:sz w:val="24"/>
          <w:szCs w:val="24"/>
        </w:rPr>
        <w:t xml:space="preserve">If </w:t>
      </w:r>
      <w:r w:rsidR="00730755">
        <w:rPr>
          <w:rFonts w:eastAsia="Calibri" w:cs="Arial"/>
          <w:b/>
          <w:sz w:val="24"/>
          <w:szCs w:val="24"/>
        </w:rPr>
        <w:t>you</w:t>
      </w:r>
      <w:r w:rsidRPr="002765CF">
        <w:rPr>
          <w:rFonts w:eastAsia="Calibri" w:cs="Arial"/>
          <w:b/>
          <w:sz w:val="24"/>
          <w:szCs w:val="24"/>
        </w:rPr>
        <w:t xml:space="preserve"> do not have either </w:t>
      </w:r>
      <w:r w:rsidR="00730755">
        <w:rPr>
          <w:rFonts w:eastAsia="Calibri" w:cs="Arial"/>
          <w:b/>
          <w:sz w:val="24"/>
          <w:szCs w:val="24"/>
        </w:rPr>
        <w:t>you should</w:t>
      </w:r>
      <w:r w:rsidRPr="002765CF">
        <w:rPr>
          <w:rFonts w:eastAsia="Calibri" w:cs="Arial"/>
          <w:b/>
          <w:sz w:val="24"/>
          <w:szCs w:val="24"/>
        </w:rPr>
        <w:t xml:space="preserve"> </w:t>
      </w:r>
      <w:r w:rsidR="00730755">
        <w:rPr>
          <w:rFonts w:eastAsia="Calibri" w:cs="Arial"/>
          <w:b/>
          <w:sz w:val="24"/>
          <w:szCs w:val="24"/>
        </w:rPr>
        <w:t>obtain</w:t>
      </w:r>
      <w:r w:rsidRPr="002765CF">
        <w:rPr>
          <w:rFonts w:eastAsia="Calibri" w:cs="Arial"/>
          <w:b/>
          <w:sz w:val="24"/>
          <w:szCs w:val="24"/>
        </w:rPr>
        <w:t xml:space="preserve"> one before applying</w:t>
      </w:r>
      <w:r>
        <w:rPr>
          <w:rFonts w:eastAsia="Calibri" w:cs="Arial"/>
          <w:sz w:val="24"/>
          <w:szCs w:val="24"/>
        </w:rPr>
        <w:t>.</w:t>
      </w:r>
    </w:p>
    <w:p w14:paraId="22735138" w14:textId="77777777" w:rsidR="007643D8" w:rsidRDefault="007643D8" w:rsidP="007643D8">
      <w:pPr>
        <w:numPr>
          <w:ilvl w:val="1"/>
          <w:numId w:val="1"/>
        </w:numPr>
        <w:spacing w:before="120"/>
        <w:rPr>
          <w:rFonts w:eastAsia="Calibri" w:cs="Arial"/>
          <w:sz w:val="24"/>
          <w:szCs w:val="24"/>
        </w:rPr>
      </w:pPr>
      <w:r>
        <w:rPr>
          <w:rFonts w:eastAsia="Calibri" w:cs="Arial"/>
          <w:sz w:val="24"/>
          <w:szCs w:val="24"/>
        </w:rPr>
        <w:t xml:space="preserve">An email address </w:t>
      </w:r>
    </w:p>
    <w:p w14:paraId="3CFFA08B" w14:textId="498D8226" w:rsidR="007643D8" w:rsidRDefault="00730755" w:rsidP="007643D8">
      <w:pPr>
        <w:numPr>
          <w:ilvl w:val="1"/>
          <w:numId w:val="1"/>
        </w:numPr>
        <w:spacing w:before="120"/>
        <w:rPr>
          <w:rFonts w:eastAsia="Calibri" w:cs="Arial"/>
          <w:sz w:val="24"/>
          <w:szCs w:val="24"/>
        </w:rPr>
      </w:pPr>
      <w:r>
        <w:rPr>
          <w:rFonts w:eastAsia="Calibri" w:cs="Arial"/>
          <w:sz w:val="24"/>
          <w:szCs w:val="24"/>
        </w:rPr>
        <w:t>Your</w:t>
      </w:r>
      <w:r w:rsidR="007643D8">
        <w:rPr>
          <w:rFonts w:eastAsia="Calibri" w:cs="Arial"/>
          <w:sz w:val="24"/>
          <w:szCs w:val="24"/>
        </w:rPr>
        <w:t xml:space="preserve"> address in the UK</w:t>
      </w:r>
      <w:r w:rsidR="000B7EAF">
        <w:rPr>
          <w:rFonts w:eastAsia="Calibri" w:cs="Arial"/>
          <w:sz w:val="24"/>
          <w:szCs w:val="24"/>
        </w:rPr>
        <w:t xml:space="preserve"> – if residing in the UK</w:t>
      </w:r>
    </w:p>
    <w:p w14:paraId="35BECE1C" w14:textId="77777777" w:rsidR="007643D8" w:rsidRDefault="00730755" w:rsidP="007643D8">
      <w:pPr>
        <w:numPr>
          <w:ilvl w:val="1"/>
          <w:numId w:val="1"/>
        </w:numPr>
        <w:spacing w:before="120"/>
        <w:rPr>
          <w:rFonts w:eastAsia="Calibri" w:cs="Arial"/>
          <w:sz w:val="24"/>
          <w:szCs w:val="24"/>
        </w:rPr>
      </w:pPr>
      <w:r>
        <w:rPr>
          <w:rFonts w:eastAsia="Calibri" w:cs="Arial"/>
          <w:sz w:val="24"/>
          <w:szCs w:val="24"/>
        </w:rPr>
        <w:t>Your</w:t>
      </w:r>
      <w:r w:rsidR="007643D8">
        <w:rPr>
          <w:rFonts w:eastAsia="Calibri" w:cs="Arial"/>
          <w:sz w:val="24"/>
          <w:szCs w:val="24"/>
        </w:rPr>
        <w:t xml:space="preserve"> National Insurance number</w:t>
      </w:r>
    </w:p>
    <w:p w14:paraId="73F5EB4D" w14:textId="5D2BEB7F" w:rsidR="007643D8" w:rsidRDefault="007643D8" w:rsidP="007643D8">
      <w:pPr>
        <w:numPr>
          <w:ilvl w:val="0"/>
          <w:numId w:val="1"/>
        </w:numPr>
        <w:spacing w:before="120"/>
        <w:rPr>
          <w:rFonts w:eastAsia="Calibri" w:cs="Arial"/>
          <w:sz w:val="24"/>
          <w:szCs w:val="24"/>
        </w:rPr>
      </w:pPr>
      <w:r>
        <w:rPr>
          <w:rFonts w:eastAsia="Calibri" w:cs="Arial"/>
          <w:sz w:val="24"/>
          <w:szCs w:val="24"/>
        </w:rPr>
        <w:t>There are two steps in the process</w:t>
      </w:r>
      <w:r w:rsidR="009F335F">
        <w:rPr>
          <w:rFonts w:eastAsia="Calibri" w:cs="Arial"/>
          <w:sz w:val="24"/>
          <w:szCs w:val="24"/>
        </w:rPr>
        <w:t>:</w:t>
      </w:r>
    </w:p>
    <w:p w14:paraId="3C50CEBA" w14:textId="77777777" w:rsidR="007643D8" w:rsidRDefault="007643D8" w:rsidP="007643D8">
      <w:pPr>
        <w:pStyle w:val="ListParagraph"/>
        <w:numPr>
          <w:ilvl w:val="1"/>
          <w:numId w:val="1"/>
        </w:numPr>
        <w:spacing w:before="120"/>
        <w:rPr>
          <w:rFonts w:eastAsia="Calibri" w:cs="Arial"/>
          <w:color w:val="0000FF"/>
          <w:sz w:val="24"/>
          <w:szCs w:val="24"/>
          <w:u w:val="single"/>
        </w:rPr>
      </w:pPr>
      <w:r w:rsidRPr="002765CF">
        <w:rPr>
          <w:rFonts w:eastAsia="Calibri" w:cs="Arial"/>
          <w:b/>
          <w:sz w:val="24"/>
          <w:szCs w:val="24"/>
        </w:rPr>
        <w:t>Step 1 – Confirm identity</w:t>
      </w:r>
      <w:r w:rsidRPr="002765CF">
        <w:rPr>
          <w:rFonts w:eastAsia="Calibri" w:cs="Arial"/>
          <w:sz w:val="24"/>
          <w:szCs w:val="24"/>
        </w:rPr>
        <w:t xml:space="preserve">. This is usually done by scanning the passport </w:t>
      </w:r>
      <w:r>
        <w:rPr>
          <w:rFonts w:eastAsia="Calibri" w:cs="Arial"/>
          <w:sz w:val="24"/>
          <w:szCs w:val="24"/>
        </w:rPr>
        <w:t>and taking a digital photo</w:t>
      </w:r>
      <w:r w:rsidRPr="002765CF">
        <w:rPr>
          <w:rFonts w:eastAsia="Calibri" w:cs="Arial"/>
          <w:sz w:val="24"/>
          <w:szCs w:val="24"/>
        </w:rPr>
        <w:t xml:space="preserve"> through an </w:t>
      </w:r>
      <w:r w:rsidRPr="002765CF">
        <w:rPr>
          <w:rFonts w:eastAsia="Calibri" w:cs="Arial"/>
          <w:b/>
          <w:sz w:val="24"/>
          <w:szCs w:val="24"/>
        </w:rPr>
        <w:t>App</w:t>
      </w:r>
      <w:r w:rsidRPr="002765CF">
        <w:rPr>
          <w:rFonts w:eastAsia="Calibri" w:cs="Arial"/>
          <w:sz w:val="24"/>
          <w:szCs w:val="24"/>
        </w:rPr>
        <w:t xml:space="preserve"> </w:t>
      </w:r>
      <w:r>
        <w:rPr>
          <w:rFonts w:eastAsia="Calibri" w:cs="Arial"/>
          <w:sz w:val="24"/>
          <w:szCs w:val="24"/>
        </w:rPr>
        <w:t xml:space="preserve">(called the </w:t>
      </w:r>
      <w:r w:rsidRPr="00005A3D">
        <w:rPr>
          <w:rFonts w:eastAsia="Calibri" w:cs="Arial"/>
          <w:i/>
          <w:sz w:val="24"/>
          <w:szCs w:val="24"/>
        </w:rPr>
        <w:t>EU Exit: ID Document Check</w:t>
      </w:r>
      <w:r>
        <w:rPr>
          <w:rFonts w:eastAsia="Calibri" w:cs="Arial"/>
          <w:sz w:val="24"/>
          <w:szCs w:val="24"/>
        </w:rPr>
        <w:t>)</w:t>
      </w:r>
      <w:r w:rsidRPr="002765CF">
        <w:rPr>
          <w:rFonts w:eastAsia="Calibri" w:cs="Arial"/>
          <w:sz w:val="24"/>
          <w:szCs w:val="24"/>
        </w:rPr>
        <w:t xml:space="preserve">. </w:t>
      </w:r>
      <w:r w:rsidR="00730755">
        <w:rPr>
          <w:rFonts w:eastAsia="Calibri" w:cs="Arial"/>
          <w:sz w:val="24"/>
          <w:szCs w:val="24"/>
        </w:rPr>
        <w:t>You</w:t>
      </w:r>
      <w:r>
        <w:rPr>
          <w:rFonts w:eastAsia="Calibri" w:cs="Arial"/>
          <w:sz w:val="24"/>
          <w:szCs w:val="24"/>
        </w:rPr>
        <w:t xml:space="preserve"> can use a friend’s device – it does not need to be </w:t>
      </w:r>
      <w:r w:rsidR="00730755">
        <w:rPr>
          <w:rFonts w:eastAsia="Calibri" w:cs="Arial"/>
          <w:sz w:val="24"/>
          <w:szCs w:val="24"/>
        </w:rPr>
        <w:t>yours</w:t>
      </w:r>
      <w:r>
        <w:rPr>
          <w:rFonts w:eastAsia="Calibri" w:cs="Arial"/>
          <w:sz w:val="24"/>
          <w:szCs w:val="24"/>
        </w:rPr>
        <w:t xml:space="preserve">. </w:t>
      </w:r>
      <w:r w:rsidRPr="002765CF">
        <w:rPr>
          <w:rFonts w:eastAsia="Calibri" w:cs="Arial"/>
          <w:sz w:val="24"/>
          <w:szCs w:val="24"/>
        </w:rPr>
        <w:t xml:space="preserve">Here is a link to guidance on how to </w:t>
      </w:r>
      <w:r>
        <w:rPr>
          <w:rFonts w:eastAsia="Calibri" w:cs="Arial"/>
          <w:sz w:val="24"/>
          <w:szCs w:val="24"/>
        </w:rPr>
        <w:t xml:space="preserve">find and </w:t>
      </w:r>
      <w:r w:rsidRPr="002765CF">
        <w:rPr>
          <w:rFonts w:eastAsia="Calibri" w:cs="Arial"/>
          <w:sz w:val="24"/>
          <w:szCs w:val="24"/>
        </w:rPr>
        <w:t xml:space="preserve">use the App </w:t>
      </w:r>
      <w:hyperlink r:id="rId9" w:history="1">
        <w:r w:rsidRPr="002765CF">
          <w:rPr>
            <w:rFonts w:eastAsia="Calibri" w:cs="Arial"/>
            <w:color w:val="0000FF"/>
            <w:sz w:val="24"/>
            <w:szCs w:val="24"/>
            <w:u w:val="single"/>
          </w:rPr>
          <w:t>https://www.gov.</w:t>
        </w:r>
        <w:r w:rsidRPr="002765CF">
          <w:rPr>
            <w:rFonts w:eastAsia="Calibri" w:cs="Arial"/>
            <w:color w:val="0000FF"/>
            <w:sz w:val="24"/>
            <w:szCs w:val="24"/>
            <w:u w:val="single"/>
          </w:rPr>
          <w:t>u</w:t>
        </w:r>
        <w:r w:rsidRPr="002765CF">
          <w:rPr>
            <w:rFonts w:eastAsia="Calibri" w:cs="Arial"/>
            <w:color w:val="0000FF"/>
            <w:sz w:val="24"/>
            <w:szCs w:val="24"/>
            <w:u w:val="single"/>
          </w:rPr>
          <w:t>k/guidance/using-the-eu-exit-id-document-check-app</w:t>
        </w:r>
      </w:hyperlink>
    </w:p>
    <w:p w14:paraId="031782D3" w14:textId="77777777" w:rsidR="00483A1E" w:rsidRPr="00483A1E" w:rsidRDefault="00483A1E" w:rsidP="007643D8">
      <w:pPr>
        <w:pStyle w:val="ListParagraph"/>
        <w:numPr>
          <w:ilvl w:val="1"/>
          <w:numId w:val="1"/>
        </w:numPr>
        <w:spacing w:before="120"/>
        <w:rPr>
          <w:rFonts w:eastAsia="Calibri" w:cs="Arial"/>
          <w:color w:val="0000FF"/>
          <w:sz w:val="24"/>
          <w:szCs w:val="24"/>
          <w:u w:val="single"/>
        </w:rPr>
      </w:pPr>
      <w:r w:rsidRPr="00483A1E">
        <w:rPr>
          <w:rFonts w:eastAsia="Calibri" w:cs="Arial"/>
          <w:sz w:val="24"/>
          <w:szCs w:val="24"/>
        </w:rPr>
        <w:t>Alternatively you can chose to post your passport to the Home Office after Step 2.</w:t>
      </w:r>
    </w:p>
    <w:p w14:paraId="3802968B" w14:textId="77777777" w:rsidR="007643D8" w:rsidRPr="006121EB" w:rsidRDefault="007643D8" w:rsidP="007643D8">
      <w:pPr>
        <w:numPr>
          <w:ilvl w:val="1"/>
          <w:numId w:val="1"/>
        </w:numPr>
        <w:spacing w:before="120"/>
        <w:rPr>
          <w:rFonts w:eastAsia="Calibri" w:cs="Arial"/>
          <w:b/>
          <w:sz w:val="24"/>
          <w:szCs w:val="24"/>
        </w:rPr>
      </w:pPr>
      <w:r w:rsidRPr="007274D0">
        <w:rPr>
          <w:rFonts w:eastAsia="Calibri" w:cs="Arial"/>
          <w:b/>
          <w:sz w:val="24"/>
          <w:szCs w:val="24"/>
        </w:rPr>
        <w:t>Step 2 – complete the online form</w:t>
      </w:r>
      <w:r>
        <w:rPr>
          <w:rFonts w:eastAsia="Calibri" w:cs="Arial"/>
          <w:b/>
          <w:sz w:val="24"/>
          <w:szCs w:val="24"/>
        </w:rPr>
        <w:t xml:space="preserve">. </w:t>
      </w:r>
      <w:r w:rsidRPr="00EB5832">
        <w:rPr>
          <w:rFonts w:eastAsia="Calibri" w:cs="Arial"/>
          <w:sz w:val="24"/>
          <w:szCs w:val="24"/>
        </w:rPr>
        <w:t>Th</w:t>
      </w:r>
      <w:r>
        <w:rPr>
          <w:rFonts w:eastAsia="Calibri" w:cs="Arial"/>
          <w:sz w:val="24"/>
          <w:szCs w:val="24"/>
        </w:rPr>
        <w:t xml:space="preserve">is will ask for </w:t>
      </w:r>
      <w:r w:rsidR="004A0938">
        <w:rPr>
          <w:rFonts w:eastAsia="Calibri" w:cs="Arial"/>
          <w:sz w:val="24"/>
          <w:szCs w:val="24"/>
        </w:rPr>
        <w:t>your</w:t>
      </w:r>
      <w:r>
        <w:rPr>
          <w:rFonts w:eastAsia="Calibri" w:cs="Arial"/>
          <w:sz w:val="24"/>
          <w:szCs w:val="24"/>
        </w:rPr>
        <w:t xml:space="preserve"> personal details, address, National Insurance number, and whether </w:t>
      </w:r>
      <w:r w:rsidR="004A0938">
        <w:rPr>
          <w:rFonts w:eastAsia="Calibri" w:cs="Arial"/>
          <w:sz w:val="24"/>
          <w:szCs w:val="24"/>
        </w:rPr>
        <w:t>you</w:t>
      </w:r>
      <w:r>
        <w:rPr>
          <w:rFonts w:eastAsia="Calibri" w:cs="Arial"/>
          <w:sz w:val="24"/>
          <w:szCs w:val="24"/>
        </w:rPr>
        <w:t xml:space="preserve"> have a criminal record. It will also ask if </w:t>
      </w:r>
      <w:r w:rsidR="004A0938">
        <w:rPr>
          <w:rFonts w:eastAsia="Calibri" w:cs="Arial"/>
          <w:sz w:val="24"/>
          <w:szCs w:val="24"/>
        </w:rPr>
        <w:t>you</w:t>
      </w:r>
      <w:r>
        <w:rPr>
          <w:rFonts w:eastAsia="Calibri" w:cs="Arial"/>
          <w:sz w:val="24"/>
          <w:szCs w:val="24"/>
        </w:rPr>
        <w:t xml:space="preserve"> have previously been issued with a Permanent Residence Card (which some EU nationals might have if they have lived here for 5 years). If </w:t>
      </w:r>
      <w:r w:rsidR="004A0938">
        <w:rPr>
          <w:rFonts w:eastAsia="Calibri" w:cs="Arial"/>
          <w:sz w:val="24"/>
          <w:szCs w:val="24"/>
        </w:rPr>
        <w:t>you</w:t>
      </w:r>
      <w:r>
        <w:rPr>
          <w:rFonts w:eastAsia="Calibri" w:cs="Arial"/>
          <w:sz w:val="24"/>
          <w:szCs w:val="24"/>
        </w:rPr>
        <w:t xml:space="preserve"> have such a card </w:t>
      </w:r>
      <w:r w:rsidR="00483A1E">
        <w:rPr>
          <w:rFonts w:eastAsia="Calibri" w:cs="Arial"/>
          <w:sz w:val="24"/>
          <w:szCs w:val="24"/>
        </w:rPr>
        <w:t>you</w:t>
      </w:r>
      <w:r>
        <w:rPr>
          <w:rFonts w:eastAsia="Calibri" w:cs="Arial"/>
          <w:sz w:val="24"/>
          <w:szCs w:val="24"/>
        </w:rPr>
        <w:t xml:space="preserve"> should provide the reference number. </w:t>
      </w:r>
    </w:p>
    <w:p w14:paraId="56562DAF" w14:textId="77777777" w:rsidR="007643D8" w:rsidRPr="006121EB" w:rsidRDefault="007643D8" w:rsidP="007643D8">
      <w:pPr>
        <w:numPr>
          <w:ilvl w:val="1"/>
          <w:numId w:val="1"/>
        </w:numPr>
        <w:spacing w:before="120"/>
        <w:rPr>
          <w:rFonts w:eastAsia="Calibri" w:cs="Arial"/>
          <w:sz w:val="24"/>
          <w:szCs w:val="24"/>
        </w:rPr>
      </w:pPr>
      <w:r w:rsidRPr="006121EB">
        <w:rPr>
          <w:rFonts w:eastAsia="Calibri" w:cs="Arial"/>
          <w:sz w:val="24"/>
          <w:szCs w:val="24"/>
        </w:rPr>
        <w:t xml:space="preserve">Once the information has been </w:t>
      </w:r>
      <w:r>
        <w:rPr>
          <w:rFonts w:eastAsia="Calibri" w:cs="Arial"/>
          <w:sz w:val="24"/>
          <w:szCs w:val="24"/>
        </w:rPr>
        <w:t>provided</w:t>
      </w:r>
      <w:r w:rsidRPr="006121EB">
        <w:rPr>
          <w:rFonts w:eastAsia="Calibri" w:cs="Arial"/>
          <w:sz w:val="24"/>
          <w:szCs w:val="24"/>
        </w:rPr>
        <w:t xml:space="preserve"> the online system will </w:t>
      </w:r>
      <w:r w:rsidRPr="006121EB">
        <w:rPr>
          <w:rFonts w:eastAsia="Calibri" w:cs="Arial"/>
          <w:b/>
          <w:sz w:val="24"/>
          <w:szCs w:val="24"/>
        </w:rPr>
        <w:t xml:space="preserve">automatically </w:t>
      </w:r>
      <w:r w:rsidRPr="006121EB">
        <w:rPr>
          <w:rFonts w:eastAsia="Calibri" w:cs="Arial"/>
          <w:sz w:val="24"/>
          <w:szCs w:val="24"/>
        </w:rPr>
        <w:t xml:space="preserve">check </w:t>
      </w:r>
      <w:r w:rsidRPr="006121EB">
        <w:rPr>
          <w:rFonts w:eastAsia="Calibri" w:cs="Arial"/>
          <w:b/>
          <w:sz w:val="24"/>
          <w:szCs w:val="24"/>
        </w:rPr>
        <w:t>National Insurance</w:t>
      </w:r>
      <w:r w:rsidRPr="006121EB">
        <w:rPr>
          <w:rFonts w:eastAsia="Calibri" w:cs="Arial"/>
          <w:sz w:val="24"/>
          <w:szCs w:val="24"/>
        </w:rPr>
        <w:t xml:space="preserve"> records to see if the</w:t>
      </w:r>
      <w:r>
        <w:rPr>
          <w:rFonts w:eastAsia="Calibri" w:cs="Arial"/>
          <w:sz w:val="24"/>
          <w:szCs w:val="24"/>
        </w:rPr>
        <w:t xml:space="preserve">re is a record of </w:t>
      </w:r>
      <w:r w:rsidR="004A0938">
        <w:rPr>
          <w:rFonts w:eastAsia="Calibri" w:cs="Arial"/>
          <w:sz w:val="24"/>
          <w:szCs w:val="24"/>
        </w:rPr>
        <w:t>you</w:t>
      </w:r>
      <w:r w:rsidRPr="006121EB">
        <w:rPr>
          <w:rFonts w:eastAsia="Calibri" w:cs="Arial"/>
          <w:sz w:val="24"/>
          <w:szCs w:val="24"/>
        </w:rPr>
        <w:t xml:space="preserve"> residing in the UK. </w:t>
      </w:r>
    </w:p>
    <w:p w14:paraId="43238597" w14:textId="77777777" w:rsidR="007643D8" w:rsidRDefault="007643D8" w:rsidP="007643D8">
      <w:pPr>
        <w:numPr>
          <w:ilvl w:val="1"/>
          <w:numId w:val="1"/>
        </w:numPr>
        <w:spacing w:before="120"/>
        <w:rPr>
          <w:rFonts w:eastAsia="Calibri" w:cs="Arial"/>
          <w:sz w:val="24"/>
          <w:szCs w:val="24"/>
        </w:rPr>
      </w:pPr>
      <w:r w:rsidRPr="00BB4463">
        <w:rPr>
          <w:rFonts w:eastAsia="Calibri" w:cs="Arial"/>
          <w:sz w:val="24"/>
          <w:szCs w:val="24"/>
        </w:rPr>
        <w:t xml:space="preserve">If </w:t>
      </w:r>
      <w:r>
        <w:rPr>
          <w:rFonts w:eastAsia="Calibri" w:cs="Arial"/>
          <w:sz w:val="24"/>
          <w:szCs w:val="24"/>
        </w:rPr>
        <w:t xml:space="preserve">the National Insurance records show that </w:t>
      </w:r>
      <w:r w:rsidR="004A0938">
        <w:rPr>
          <w:rFonts w:eastAsia="Calibri" w:cs="Arial"/>
          <w:sz w:val="24"/>
          <w:szCs w:val="24"/>
        </w:rPr>
        <w:t>you</w:t>
      </w:r>
      <w:r w:rsidRPr="00BB4463">
        <w:rPr>
          <w:rFonts w:eastAsia="Calibri" w:cs="Arial"/>
          <w:sz w:val="24"/>
          <w:szCs w:val="24"/>
        </w:rPr>
        <w:t xml:space="preserve"> have been </w:t>
      </w:r>
      <w:r w:rsidRPr="00BB4463">
        <w:rPr>
          <w:rFonts w:eastAsia="Calibri" w:cs="Arial"/>
          <w:b/>
          <w:sz w:val="24"/>
          <w:szCs w:val="24"/>
        </w:rPr>
        <w:t>residing</w:t>
      </w:r>
      <w:r w:rsidRPr="00BB4463">
        <w:rPr>
          <w:rFonts w:eastAsia="Calibri" w:cs="Arial"/>
          <w:sz w:val="24"/>
          <w:szCs w:val="24"/>
        </w:rPr>
        <w:t xml:space="preserve"> in the UK for </w:t>
      </w:r>
      <w:r w:rsidRPr="00F70ED8">
        <w:rPr>
          <w:rFonts w:eastAsia="Calibri" w:cs="Arial"/>
          <w:b/>
          <w:sz w:val="24"/>
          <w:szCs w:val="24"/>
        </w:rPr>
        <w:t>5 years</w:t>
      </w:r>
      <w:r w:rsidRPr="00BB4463">
        <w:rPr>
          <w:rFonts w:eastAsia="Calibri" w:cs="Arial"/>
          <w:sz w:val="24"/>
          <w:szCs w:val="24"/>
        </w:rPr>
        <w:t xml:space="preserve"> </w:t>
      </w:r>
      <w:r w:rsidR="004A0938">
        <w:rPr>
          <w:rFonts w:eastAsia="Calibri" w:cs="Arial"/>
          <w:sz w:val="24"/>
          <w:szCs w:val="24"/>
        </w:rPr>
        <w:t>you</w:t>
      </w:r>
      <w:r>
        <w:rPr>
          <w:rFonts w:eastAsia="Calibri" w:cs="Arial"/>
          <w:sz w:val="24"/>
          <w:szCs w:val="24"/>
        </w:rPr>
        <w:t xml:space="preserve"> will</w:t>
      </w:r>
      <w:r w:rsidRPr="00BB4463">
        <w:rPr>
          <w:rFonts w:eastAsia="Calibri" w:cs="Arial"/>
          <w:sz w:val="24"/>
          <w:szCs w:val="24"/>
        </w:rPr>
        <w:t xml:space="preserve"> be given </w:t>
      </w:r>
      <w:r w:rsidRPr="00BB4463">
        <w:rPr>
          <w:rFonts w:eastAsia="Calibri" w:cs="Arial"/>
          <w:b/>
          <w:sz w:val="24"/>
          <w:szCs w:val="24"/>
        </w:rPr>
        <w:t>settled status</w:t>
      </w:r>
      <w:r w:rsidRPr="00BB4463">
        <w:rPr>
          <w:rFonts w:eastAsia="Calibri" w:cs="Arial"/>
          <w:sz w:val="24"/>
          <w:szCs w:val="24"/>
        </w:rPr>
        <w:t xml:space="preserve"> </w:t>
      </w:r>
      <w:r>
        <w:rPr>
          <w:rFonts w:eastAsia="Calibri" w:cs="Arial"/>
          <w:sz w:val="24"/>
          <w:szCs w:val="24"/>
        </w:rPr>
        <w:t xml:space="preserve">(Indefinite Leave to Remain) </w:t>
      </w:r>
      <w:r w:rsidRPr="00BB4463">
        <w:rPr>
          <w:rFonts w:eastAsia="Calibri" w:cs="Arial"/>
          <w:sz w:val="24"/>
          <w:szCs w:val="24"/>
        </w:rPr>
        <w:t xml:space="preserve">with the right to reside permanently in the UK. </w:t>
      </w:r>
    </w:p>
    <w:p w14:paraId="44C8C4BA" w14:textId="77777777" w:rsidR="007643D8" w:rsidRPr="00210AE1" w:rsidRDefault="007643D8" w:rsidP="007643D8">
      <w:pPr>
        <w:ind w:left="1080"/>
        <w:rPr>
          <w:rFonts w:eastAsia="Calibri" w:cs="Arial"/>
          <w:sz w:val="24"/>
          <w:szCs w:val="24"/>
        </w:rPr>
      </w:pPr>
    </w:p>
    <w:p w14:paraId="652FE95C" w14:textId="77777777" w:rsidR="007643D8" w:rsidRPr="00210AE1" w:rsidRDefault="007643D8" w:rsidP="007643D8">
      <w:pPr>
        <w:pStyle w:val="ListParagraph"/>
        <w:numPr>
          <w:ilvl w:val="1"/>
          <w:numId w:val="1"/>
        </w:numPr>
        <w:rPr>
          <w:rFonts w:eastAsia="Calibri" w:cs="Arial"/>
          <w:sz w:val="24"/>
          <w:szCs w:val="24"/>
        </w:rPr>
      </w:pPr>
      <w:r w:rsidRPr="00210AE1">
        <w:rPr>
          <w:rFonts w:eastAsia="Calibri" w:cs="Arial"/>
          <w:b/>
          <w:sz w:val="24"/>
          <w:szCs w:val="24"/>
        </w:rPr>
        <w:t>5 years’ residence</w:t>
      </w:r>
      <w:r w:rsidRPr="00210AE1">
        <w:rPr>
          <w:rFonts w:eastAsia="Calibri" w:cs="Arial"/>
          <w:sz w:val="24"/>
          <w:szCs w:val="24"/>
        </w:rPr>
        <w:t xml:space="preserve"> means that for 5 years in a row </w:t>
      </w:r>
      <w:r w:rsidR="004A0938">
        <w:rPr>
          <w:rFonts w:eastAsia="Calibri" w:cs="Arial"/>
          <w:sz w:val="24"/>
          <w:szCs w:val="24"/>
        </w:rPr>
        <w:t>you</w:t>
      </w:r>
      <w:r w:rsidRPr="00210AE1">
        <w:rPr>
          <w:rFonts w:eastAsia="Calibri" w:cs="Arial"/>
          <w:sz w:val="24"/>
          <w:szCs w:val="24"/>
        </w:rPr>
        <w:t xml:space="preserve"> have been in the UK for at least 6 months in any 12-month period. Exceptions include one period of up to 12 months for an important reason (for example, child birth, serious illness, study, vocational training or an overseas work posting).  </w:t>
      </w:r>
    </w:p>
    <w:p w14:paraId="7A186DCC" w14:textId="77777777" w:rsidR="007643D8" w:rsidRPr="00F70ED8" w:rsidRDefault="007643D8" w:rsidP="007643D8">
      <w:pPr>
        <w:ind w:left="1080"/>
        <w:rPr>
          <w:rFonts w:eastAsia="Calibri" w:cs="Arial"/>
          <w:sz w:val="24"/>
          <w:szCs w:val="24"/>
        </w:rPr>
      </w:pPr>
    </w:p>
    <w:p w14:paraId="16392339" w14:textId="77777777" w:rsidR="007643D8" w:rsidRDefault="007643D8" w:rsidP="007643D8">
      <w:pPr>
        <w:pStyle w:val="ListParagraph"/>
        <w:numPr>
          <w:ilvl w:val="1"/>
          <w:numId w:val="1"/>
        </w:numPr>
        <w:rPr>
          <w:rFonts w:eastAsia="Calibri" w:cs="Arial"/>
          <w:sz w:val="24"/>
          <w:szCs w:val="24"/>
        </w:rPr>
      </w:pPr>
      <w:r w:rsidRPr="00F70ED8">
        <w:rPr>
          <w:rFonts w:eastAsia="Calibri" w:cs="Arial"/>
          <w:sz w:val="24"/>
          <w:szCs w:val="24"/>
        </w:rPr>
        <w:t xml:space="preserve">If </w:t>
      </w:r>
      <w:r w:rsidR="004A0938">
        <w:rPr>
          <w:rFonts w:eastAsia="Calibri" w:cs="Arial"/>
          <w:sz w:val="24"/>
          <w:szCs w:val="24"/>
        </w:rPr>
        <w:t>you</w:t>
      </w:r>
      <w:r w:rsidRPr="00F70ED8">
        <w:rPr>
          <w:rFonts w:eastAsia="Calibri" w:cs="Arial"/>
          <w:sz w:val="24"/>
          <w:szCs w:val="24"/>
        </w:rPr>
        <w:t xml:space="preserve"> have been living in the UK for </w:t>
      </w:r>
      <w:r w:rsidRPr="00F70ED8">
        <w:rPr>
          <w:rFonts w:eastAsia="Calibri" w:cs="Arial"/>
          <w:b/>
          <w:sz w:val="24"/>
          <w:szCs w:val="24"/>
        </w:rPr>
        <w:t>less than 5 years</w:t>
      </w:r>
      <w:r w:rsidRPr="00F70ED8">
        <w:rPr>
          <w:rFonts w:eastAsia="Calibri" w:cs="Arial"/>
          <w:sz w:val="24"/>
          <w:szCs w:val="24"/>
        </w:rPr>
        <w:t xml:space="preserve"> </w:t>
      </w:r>
      <w:r w:rsidR="004A0938">
        <w:rPr>
          <w:rFonts w:eastAsia="Calibri" w:cs="Arial"/>
          <w:sz w:val="24"/>
          <w:szCs w:val="24"/>
        </w:rPr>
        <w:t>you</w:t>
      </w:r>
      <w:r w:rsidRPr="00F70ED8">
        <w:rPr>
          <w:rFonts w:eastAsia="Calibri" w:cs="Arial"/>
          <w:sz w:val="24"/>
          <w:szCs w:val="24"/>
        </w:rPr>
        <w:t xml:space="preserve"> will be given </w:t>
      </w:r>
      <w:r w:rsidRPr="00F70ED8">
        <w:rPr>
          <w:rFonts w:eastAsia="Calibri" w:cs="Arial"/>
          <w:b/>
          <w:sz w:val="24"/>
          <w:szCs w:val="24"/>
        </w:rPr>
        <w:t>pre-settled status</w:t>
      </w:r>
      <w:r w:rsidRPr="00F70ED8">
        <w:rPr>
          <w:rFonts w:eastAsia="Calibri" w:cs="Arial"/>
          <w:sz w:val="24"/>
          <w:szCs w:val="24"/>
        </w:rPr>
        <w:t xml:space="preserve"> </w:t>
      </w:r>
      <w:r>
        <w:rPr>
          <w:rFonts w:eastAsia="Calibri" w:cs="Arial"/>
          <w:sz w:val="24"/>
          <w:szCs w:val="24"/>
        </w:rPr>
        <w:t xml:space="preserve">(Limited Leave to Remain) </w:t>
      </w:r>
      <w:r w:rsidRPr="00F70ED8">
        <w:rPr>
          <w:rFonts w:eastAsia="Calibri" w:cs="Arial"/>
          <w:sz w:val="24"/>
          <w:szCs w:val="24"/>
        </w:rPr>
        <w:t xml:space="preserve">and </w:t>
      </w:r>
      <w:r w:rsidR="004A0938">
        <w:rPr>
          <w:rFonts w:eastAsia="Calibri" w:cs="Arial"/>
          <w:sz w:val="24"/>
          <w:szCs w:val="24"/>
        </w:rPr>
        <w:t>you</w:t>
      </w:r>
      <w:r>
        <w:rPr>
          <w:rFonts w:eastAsia="Calibri" w:cs="Arial"/>
          <w:sz w:val="24"/>
          <w:szCs w:val="24"/>
        </w:rPr>
        <w:t xml:space="preserve"> will </w:t>
      </w:r>
      <w:r w:rsidRPr="00F70ED8">
        <w:rPr>
          <w:rFonts w:eastAsia="Calibri" w:cs="Arial"/>
          <w:sz w:val="24"/>
          <w:szCs w:val="24"/>
        </w:rPr>
        <w:t>be able to apply for settled status</w:t>
      </w:r>
      <w:r>
        <w:rPr>
          <w:rFonts w:eastAsia="Calibri" w:cs="Arial"/>
          <w:sz w:val="24"/>
          <w:szCs w:val="24"/>
        </w:rPr>
        <w:t xml:space="preserve"> in the future</w:t>
      </w:r>
      <w:r w:rsidRPr="00F70ED8">
        <w:rPr>
          <w:rFonts w:eastAsia="Calibri" w:cs="Arial"/>
          <w:sz w:val="24"/>
          <w:szCs w:val="24"/>
        </w:rPr>
        <w:t xml:space="preserve"> once </w:t>
      </w:r>
      <w:r w:rsidR="004A0938">
        <w:rPr>
          <w:rFonts w:eastAsia="Calibri" w:cs="Arial"/>
          <w:sz w:val="24"/>
          <w:szCs w:val="24"/>
        </w:rPr>
        <w:t>you</w:t>
      </w:r>
      <w:r w:rsidRPr="00F70ED8">
        <w:rPr>
          <w:rFonts w:eastAsia="Calibri" w:cs="Arial"/>
          <w:sz w:val="24"/>
          <w:szCs w:val="24"/>
        </w:rPr>
        <w:t xml:space="preserve"> have lived in the UK for 5 years. </w:t>
      </w:r>
    </w:p>
    <w:p w14:paraId="2908FBC7" w14:textId="77777777" w:rsidR="007643D8" w:rsidRPr="00D06A7C" w:rsidRDefault="007643D8" w:rsidP="007643D8">
      <w:pPr>
        <w:pStyle w:val="ListParagraph"/>
        <w:rPr>
          <w:rFonts w:eastAsia="Calibri" w:cs="Arial"/>
          <w:sz w:val="24"/>
          <w:szCs w:val="24"/>
        </w:rPr>
      </w:pPr>
    </w:p>
    <w:p w14:paraId="58AFD25D" w14:textId="77777777" w:rsidR="007643D8" w:rsidRDefault="007643D8" w:rsidP="007643D8">
      <w:pPr>
        <w:pStyle w:val="ListParagraph"/>
        <w:numPr>
          <w:ilvl w:val="1"/>
          <w:numId w:val="1"/>
        </w:numPr>
        <w:spacing w:before="120"/>
        <w:rPr>
          <w:rFonts w:eastAsia="Calibri" w:cs="Arial"/>
          <w:sz w:val="24"/>
          <w:szCs w:val="24"/>
        </w:rPr>
      </w:pPr>
      <w:r w:rsidRPr="00D06A7C">
        <w:rPr>
          <w:rFonts w:eastAsia="Calibri" w:cs="Arial"/>
          <w:sz w:val="24"/>
          <w:szCs w:val="24"/>
        </w:rPr>
        <w:t xml:space="preserve">Where the National Insurance records show that </w:t>
      </w:r>
      <w:r w:rsidR="004A0938">
        <w:rPr>
          <w:rFonts w:eastAsia="Calibri" w:cs="Arial"/>
          <w:sz w:val="24"/>
          <w:szCs w:val="24"/>
        </w:rPr>
        <w:t>you have</w:t>
      </w:r>
      <w:r w:rsidRPr="00D06A7C">
        <w:rPr>
          <w:rFonts w:eastAsia="Calibri" w:cs="Arial"/>
          <w:sz w:val="24"/>
          <w:szCs w:val="24"/>
        </w:rPr>
        <w:t xml:space="preserve"> resided here for </w:t>
      </w:r>
      <w:r w:rsidRPr="00210AE1">
        <w:rPr>
          <w:rFonts w:eastAsia="Calibri" w:cs="Arial"/>
          <w:b/>
          <w:sz w:val="24"/>
          <w:szCs w:val="24"/>
        </w:rPr>
        <w:t>less than 5 years</w:t>
      </w:r>
      <w:r w:rsidRPr="00D06A7C">
        <w:rPr>
          <w:rFonts w:eastAsia="Calibri" w:cs="Arial"/>
          <w:sz w:val="24"/>
          <w:szCs w:val="24"/>
        </w:rPr>
        <w:t xml:space="preserve"> </w:t>
      </w:r>
      <w:r w:rsidR="004A0938">
        <w:rPr>
          <w:rFonts w:eastAsia="Calibri" w:cs="Arial"/>
          <w:sz w:val="24"/>
          <w:szCs w:val="24"/>
        </w:rPr>
        <w:t>you</w:t>
      </w:r>
      <w:r w:rsidRPr="00D06A7C">
        <w:rPr>
          <w:rFonts w:eastAsia="Calibri" w:cs="Arial"/>
          <w:sz w:val="24"/>
          <w:szCs w:val="24"/>
        </w:rPr>
        <w:t xml:space="preserve"> are invited to either </w:t>
      </w:r>
      <w:r w:rsidRPr="00210AE1">
        <w:rPr>
          <w:rFonts w:eastAsia="Calibri" w:cs="Arial"/>
          <w:b/>
          <w:sz w:val="24"/>
          <w:szCs w:val="24"/>
        </w:rPr>
        <w:t>accept pre-settled status</w:t>
      </w:r>
      <w:r w:rsidRPr="00D06A7C">
        <w:rPr>
          <w:rFonts w:eastAsia="Calibri" w:cs="Arial"/>
          <w:sz w:val="24"/>
          <w:szCs w:val="24"/>
        </w:rPr>
        <w:t xml:space="preserve"> or confirm that </w:t>
      </w:r>
      <w:r w:rsidR="004A0938">
        <w:rPr>
          <w:rFonts w:eastAsia="Calibri" w:cs="Arial"/>
          <w:sz w:val="24"/>
          <w:szCs w:val="24"/>
        </w:rPr>
        <w:t>you</w:t>
      </w:r>
      <w:r w:rsidRPr="00D06A7C">
        <w:rPr>
          <w:rFonts w:eastAsia="Calibri" w:cs="Arial"/>
          <w:sz w:val="24"/>
          <w:szCs w:val="24"/>
        </w:rPr>
        <w:t xml:space="preserve"> want to be </w:t>
      </w:r>
      <w:r w:rsidRPr="00210AE1">
        <w:rPr>
          <w:rFonts w:eastAsia="Calibri" w:cs="Arial"/>
          <w:b/>
          <w:sz w:val="24"/>
          <w:szCs w:val="24"/>
        </w:rPr>
        <w:t>considered</w:t>
      </w:r>
      <w:r w:rsidRPr="00D06A7C">
        <w:rPr>
          <w:rFonts w:eastAsia="Calibri" w:cs="Arial"/>
          <w:sz w:val="24"/>
          <w:szCs w:val="24"/>
        </w:rPr>
        <w:t xml:space="preserve"> </w:t>
      </w:r>
      <w:r w:rsidRPr="00210AE1">
        <w:rPr>
          <w:rFonts w:eastAsia="Calibri" w:cs="Arial"/>
          <w:b/>
          <w:sz w:val="24"/>
          <w:szCs w:val="24"/>
        </w:rPr>
        <w:t>for Settled Status</w:t>
      </w:r>
      <w:r w:rsidRPr="00D06A7C">
        <w:rPr>
          <w:rFonts w:eastAsia="Calibri" w:cs="Arial"/>
          <w:sz w:val="24"/>
          <w:szCs w:val="24"/>
        </w:rPr>
        <w:t xml:space="preserve">. </w:t>
      </w:r>
      <w:r w:rsidR="004A0938">
        <w:rPr>
          <w:rFonts w:eastAsia="Calibri" w:cs="Arial"/>
          <w:sz w:val="24"/>
          <w:szCs w:val="24"/>
        </w:rPr>
        <w:t>You</w:t>
      </w:r>
      <w:r w:rsidRPr="00D06A7C">
        <w:rPr>
          <w:rFonts w:eastAsia="Calibri" w:cs="Arial"/>
          <w:sz w:val="24"/>
          <w:szCs w:val="24"/>
        </w:rPr>
        <w:t xml:space="preserve"> will then be </w:t>
      </w:r>
      <w:r w:rsidRPr="00D06A7C">
        <w:rPr>
          <w:rFonts w:eastAsia="Calibri" w:cs="Arial"/>
          <w:sz w:val="24"/>
          <w:szCs w:val="24"/>
        </w:rPr>
        <w:lastRenderedPageBreak/>
        <w:t xml:space="preserve">invited to upload or post in documentary evidence to show that </w:t>
      </w:r>
      <w:r w:rsidR="004A0938">
        <w:rPr>
          <w:rFonts w:eastAsia="Calibri" w:cs="Arial"/>
          <w:sz w:val="24"/>
          <w:szCs w:val="24"/>
        </w:rPr>
        <w:t>you</w:t>
      </w:r>
      <w:r w:rsidRPr="00D06A7C">
        <w:rPr>
          <w:rFonts w:eastAsia="Calibri" w:cs="Arial"/>
          <w:sz w:val="24"/>
          <w:szCs w:val="24"/>
        </w:rPr>
        <w:t xml:space="preserve"> have resided in the UK for 5 years. </w:t>
      </w:r>
      <w:r w:rsidR="004A0938">
        <w:rPr>
          <w:rFonts w:eastAsia="Calibri" w:cs="Arial"/>
          <w:sz w:val="24"/>
          <w:szCs w:val="24"/>
        </w:rPr>
        <w:t>You</w:t>
      </w:r>
      <w:r w:rsidRPr="00D06A7C">
        <w:rPr>
          <w:rFonts w:eastAsia="Calibri" w:cs="Arial"/>
          <w:sz w:val="24"/>
          <w:szCs w:val="24"/>
        </w:rPr>
        <w:t xml:space="preserve"> may also be asked to provide this evidence if there are gaps in </w:t>
      </w:r>
      <w:r w:rsidR="004A0938">
        <w:rPr>
          <w:rFonts w:eastAsia="Calibri" w:cs="Arial"/>
          <w:sz w:val="24"/>
          <w:szCs w:val="24"/>
        </w:rPr>
        <w:t>your</w:t>
      </w:r>
      <w:r w:rsidRPr="00D06A7C">
        <w:rPr>
          <w:rFonts w:eastAsia="Calibri" w:cs="Arial"/>
          <w:sz w:val="24"/>
          <w:szCs w:val="24"/>
        </w:rPr>
        <w:t xml:space="preserve"> National Insurance records or no evidence that </w:t>
      </w:r>
      <w:r w:rsidR="004A0938">
        <w:rPr>
          <w:rFonts w:eastAsia="Calibri" w:cs="Arial"/>
          <w:sz w:val="24"/>
          <w:szCs w:val="24"/>
        </w:rPr>
        <w:t>you</w:t>
      </w:r>
      <w:r w:rsidRPr="00D06A7C">
        <w:rPr>
          <w:rFonts w:eastAsia="Calibri" w:cs="Arial"/>
          <w:sz w:val="24"/>
          <w:szCs w:val="24"/>
        </w:rPr>
        <w:t xml:space="preserve"> have resided here at all if asking only for pre-settled status. </w:t>
      </w:r>
    </w:p>
    <w:p w14:paraId="6C262827" w14:textId="77777777" w:rsidR="007643D8" w:rsidRPr="00D06A7C" w:rsidRDefault="007643D8" w:rsidP="007643D8">
      <w:pPr>
        <w:pStyle w:val="ListParagraph"/>
        <w:rPr>
          <w:rFonts w:eastAsia="Calibri" w:cs="Arial"/>
          <w:sz w:val="24"/>
          <w:szCs w:val="24"/>
        </w:rPr>
      </w:pPr>
    </w:p>
    <w:p w14:paraId="0EDF4F5D" w14:textId="77777777" w:rsidR="007643D8" w:rsidRPr="00210AE1" w:rsidRDefault="007643D8" w:rsidP="007643D8">
      <w:pPr>
        <w:pStyle w:val="ListParagraph"/>
        <w:numPr>
          <w:ilvl w:val="1"/>
          <w:numId w:val="1"/>
        </w:numPr>
        <w:spacing w:before="120"/>
        <w:rPr>
          <w:rFonts w:eastAsia="Calibri" w:cs="Arial"/>
          <w:sz w:val="24"/>
          <w:szCs w:val="24"/>
        </w:rPr>
      </w:pPr>
      <w:r w:rsidRPr="00D06A7C">
        <w:rPr>
          <w:rFonts w:eastAsia="Calibri" w:cs="Arial"/>
          <w:sz w:val="24"/>
          <w:szCs w:val="24"/>
        </w:rPr>
        <w:t xml:space="preserve">There is a large range of documents that the Home Office will accept as </w:t>
      </w:r>
      <w:r w:rsidRPr="00210AE1">
        <w:rPr>
          <w:rFonts w:eastAsia="Calibri" w:cs="Arial"/>
          <w:b/>
          <w:sz w:val="24"/>
          <w:szCs w:val="24"/>
        </w:rPr>
        <w:t>evidence of residence</w:t>
      </w:r>
      <w:r>
        <w:rPr>
          <w:rFonts w:eastAsia="Calibri" w:cs="Arial"/>
          <w:sz w:val="24"/>
          <w:szCs w:val="24"/>
        </w:rPr>
        <w:t xml:space="preserve">. See the Guidance here; </w:t>
      </w:r>
      <w:hyperlink r:id="rId10" w:history="1">
        <w:r w:rsidRPr="00D06A7C">
          <w:rPr>
            <w:rFonts w:eastAsia="Calibri" w:cs="Arial"/>
            <w:color w:val="0000FF"/>
            <w:sz w:val="24"/>
            <w:szCs w:val="24"/>
            <w:u w:val="single"/>
          </w:rPr>
          <w:t>https://</w:t>
        </w:r>
        <w:r w:rsidRPr="00D06A7C">
          <w:rPr>
            <w:rFonts w:eastAsia="Calibri" w:cs="Arial"/>
            <w:color w:val="0000FF"/>
            <w:sz w:val="24"/>
            <w:szCs w:val="24"/>
            <w:u w:val="single"/>
          </w:rPr>
          <w:t>w</w:t>
        </w:r>
        <w:r w:rsidRPr="00D06A7C">
          <w:rPr>
            <w:rFonts w:eastAsia="Calibri" w:cs="Arial"/>
            <w:color w:val="0000FF"/>
            <w:sz w:val="24"/>
            <w:szCs w:val="24"/>
            <w:u w:val="single"/>
          </w:rPr>
          <w:t>ww.gov.uk/guidance/eu-settlement-scheme-evidence-of-uk-residence</w:t>
        </w:r>
      </w:hyperlink>
    </w:p>
    <w:p w14:paraId="27F46B8B" w14:textId="77777777" w:rsidR="007643D8" w:rsidRPr="00210AE1" w:rsidRDefault="007643D8" w:rsidP="007643D8">
      <w:pPr>
        <w:spacing w:before="120"/>
        <w:ind w:left="360"/>
        <w:rPr>
          <w:rFonts w:eastAsia="Calibri" w:cs="Arial"/>
          <w:sz w:val="24"/>
          <w:szCs w:val="24"/>
        </w:rPr>
      </w:pPr>
    </w:p>
    <w:p w14:paraId="66CE7548" w14:textId="77777777" w:rsidR="007643D8" w:rsidRPr="00BB4463" w:rsidRDefault="007643D8" w:rsidP="007643D8">
      <w:pPr>
        <w:pStyle w:val="ListParagraph"/>
        <w:numPr>
          <w:ilvl w:val="0"/>
          <w:numId w:val="3"/>
        </w:numPr>
        <w:spacing w:before="120"/>
        <w:rPr>
          <w:rFonts w:eastAsia="Calibri" w:cs="Arial"/>
          <w:sz w:val="24"/>
          <w:szCs w:val="24"/>
        </w:rPr>
      </w:pPr>
      <w:r>
        <w:rPr>
          <w:rFonts w:eastAsia="Calibri" w:cs="Arial"/>
          <w:sz w:val="24"/>
          <w:szCs w:val="24"/>
        </w:rPr>
        <w:t>The</w:t>
      </w:r>
      <w:r w:rsidRPr="00BB4463">
        <w:rPr>
          <w:rFonts w:eastAsia="Calibri" w:cs="Arial"/>
          <w:sz w:val="24"/>
          <w:szCs w:val="24"/>
        </w:rPr>
        <w:t xml:space="preserve"> settled or pre-settled status </w:t>
      </w:r>
      <w:r>
        <w:rPr>
          <w:rFonts w:eastAsia="Calibri" w:cs="Arial"/>
          <w:sz w:val="24"/>
          <w:szCs w:val="24"/>
        </w:rPr>
        <w:t xml:space="preserve">that is given </w:t>
      </w:r>
      <w:r w:rsidRPr="00BB4463">
        <w:rPr>
          <w:rFonts w:eastAsia="Calibri" w:cs="Arial"/>
          <w:sz w:val="24"/>
          <w:szCs w:val="24"/>
        </w:rPr>
        <w:t xml:space="preserve">comes in the form of a </w:t>
      </w:r>
      <w:r w:rsidRPr="00BB4463">
        <w:rPr>
          <w:rFonts w:eastAsia="Calibri" w:cs="Arial"/>
          <w:b/>
          <w:sz w:val="24"/>
          <w:szCs w:val="24"/>
        </w:rPr>
        <w:t xml:space="preserve">digital status </w:t>
      </w:r>
      <w:r w:rsidRPr="00BB4463">
        <w:rPr>
          <w:rFonts w:eastAsia="Calibri" w:cs="Arial"/>
          <w:sz w:val="24"/>
          <w:szCs w:val="24"/>
        </w:rPr>
        <w:t xml:space="preserve">– </w:t>
      </w:r>
      <w:r>
        <w:rPr>
          <w:rFonts w:eastAsia="Calibri" w:cs="Arial"/>
          <w:sz w:val="24"/>
          <w:szCs w:val="24"/>
        </w:rPr>
        <w:t xml:space="preserve">there is </w:t>
      </w:r>
      <w:r w:rsidRPr="00BB4463">
        <w:rPr>
          <w:rFonts w:eastAsia="Calibri" w:cs="Arial"/>
          <w:sz w:val="24"/>
          <w:szCs w:val="24"/>
        </w:rPr>
        <w:t>no stamp in a passport or card</w:t>
      </w:r>
      <w:r>
        <w:rPr>
          <w:rFonts w:eastAsia="Calibri" w:cs="Arial"/>
          <w:sz w:val="24"/>
          <w:szCs w:val="24"/>
        </w:rPr>
        <w:t xml:space="preserve"> issued (other than to non-EU family members)</w:t>
      </w:r>
      <w:r w:rsidRPr="00BB4463">
        <w:rPr>
          <w:rFonts w:eastAsia="Calibri" w:cs="Arial"/>
          <w:sz w:val="24"/>
          <w:szCs w:val="24"/>
        </w:rPr>
        <w:t xml:space="preserve">. </w:t>
      </w:r>
      <w:r w:rsidR="004A0938">
        <w:rPr>
          <w:rFonts w:eastAsia="Calibri" w:cs="Arial"/>
          <w:sz w:val="24"/>
          <w:szCs w:val="24"/>
        </w:rPr>
        <w:t>Your</w:t>
      </w:r>
      <w:r>
        <w:rPr>
          <w:rFonts w:eastAsia="Calibri" w:cs="Arial"/>
          <w:sz w:val="24"/>
          <w:szCs w:val="24"/>
        </w:rPr>
        <w:t xml:space="preserve"> new</w:t>
      </w:r>
      <w:r w:rsidRPr="00BB4463">
        <w:rPr>
          <w:rFonts w:eastAsia="Calibri" w:cs="Arial"/>
          <w:sz w:val="24"/>
          <w:szCs w:val="24"/>
        </w:rPr>
        <w:t xml:space="preserve"> status under the scheme will be recorded electronically on Home Office systems. </w:t>
      </w:r>
      <w:r w:rsidR="004A0938">
        <w:rPr>
          <w:rFonts w:eastAsia="Calibri" w:cs="Arial"/>
          <w:sz w:val="24"/>
          <w:szCs w:val="24"/>
        </w:rPr>
        <w:t>You</w:t>
      </w:r>
      <w:r w:rsidRPr="00BB4463">
        <w:rPr>
          <w:rFonts w:eastAsia="Calibri" w:cs="Arial"/>
          <w:sz w:val="24"/>
          <w:szCs w:val="24"/>
        </w:rPr>
        <w:t xml:space="preserve"> can view </w:t>
      </w:r>
      <w:r w:rsidR="004A0938">
        <w:rPr>
          <w:rFonts w:eastAsia="Calibri" w:cs="Arial"/>
          <w:sz w:val="24"/>
          <w:szCs w:val="24"/>
        </w:rPr>
        <w:t>your</w:t>
      </w:r>
      <w:r w:rsidRPr="00BB4463">
        <w:rPr>
          <w:rFonts w:eastAsia="Calibri" w:cs="Arial"/>
          <w:sz w:val="24"/>
          <w:szCs w:val="24"/>
        </w:rPr>
        <w:t xml:space="preserve"> status as soon as</w:t>
      </w:r>
      <w:r w:rsidR="004A0938">
        <w:rPr>
          <w:rFonts w:eastAsia="Calibri" w:cs="Arial"/>
          <w:sz w:val="24"/>
          <w:szCs w:val="24"/>
        </w:rPr>
        <w:t xml:space="preserve"> you</w:t>
      </w:r>
      <w:r w:rsidRPr="00BB4463">
        <w:rPr>
          <w:rFonts w:eastAsia="Calibri" w:cs="Arial"/>
          <w:sz w:val="24"/>
          <w:szCs w:val="24"/>
        </w:rPr>
        <w:t xml:space="preserve"> get a decision on </w:t>
      </w:r>
      <w:r w:rsidR="004A0938">
        <w:rPr>
          <w:rFonts w:eastAsia="Calibri" w:cs="Arial"/>
          <w:sz w:val="24"/>
          <w:szCs w:val="24"/>
        </w:rPr>
        <w:t>your</w:t>
      </w:r>
      <w:r w:rsidRPr="00BB4463">
        <w:rPr>
          <w:rFonts w:eastAsia="Calibri" w:cs="Arial"/>
          <w:sz w:val="24"/>
          <w:szCs w:val="24"/>
        </w:rPr>
        <w:t xml:space="preserve"> application.</w:t>
      </w:r>
      <w:r w:rsidRPr="00BB4463">
        <w:rPr>
          <w:rFonts w:eastAsia="Calibri" w:cs="Times New Roman"/>
          <w:sz w:val="24"/>
          <w:szCs w:val="24"/>
        </w:rPr>
        <w:t xml:space="preserve"> </w:t>
      </w:r>
      <w:r>
        <w:rPr>
          <w:rFonts w:eastAsia="Calibri" w:cs="Times New Roman"/>
          <w:sz w:val="24"/>
          <w:szCs w:val="24"/>
        </w:rPr>
        <w:t xml:space="preserve">This is where </w:t>
      </w:r>
      <w:r w:rsidR="00F05A4F">
        <w:rPr>
          <w:rFonts w:eastAsia="Calibri" w:cs="Times New Roman"/>
          <w:sz w:val="24"/>
          <w:szCs w:val="24"/>
        </w:rPr>
        <w:t>you</w:t>
      </w:r>
      <w:r>
        <w:rPr>
          <w:rFonts w:eastAsia="Calibri" w:cs="Times New Roman"/>
          <w:sz w:val="24"/>
          <w:szCs w:val="24"/>
        </w:rPr>
        <w:t xml:space="preserve"> can view it</w:t>
      </w:r>
      <w:r w:rsidR="00F05A4F">
        <w:rPr>
          <w:rFonts w:eastAsia="Calibri" w:cs="Times New Roman"/>
          <w:sz w:val="24"/>
          <w:szCs w:val="24"/>
        </w:rPr>
        <w:t xml:space="preserve"> and where you can also use it to prove your right to work to an employer post Brexit</w:t>
      </w:r>
      <w:r>
        <w:rPr>
          <w:rFonts w:eastAsia="Calibri" w:cs="Times New Roman"/>
          <w:sz w:val="24"/>
          <w:szCs w:val="24"/>
        </w:rPr>
        <w:t>;</w:t>
      </w:r>
    </w:p>
    <w:p w14:paraId="1976376E" w14:textId="77777777" w:rsidR="007643D8" w:rsidRDefault="008608D7" w:rsidP="007643D8">
      <w:pPr>
        <w:spacing w:before="120"/>
        <w:ind w:left="720"/>
        <w:rPr>
          <w:rFonts w:eastAsia="Calibri" w:cs="Arial"/>
          <w:color w:val="0000FF"/>
          <w:sz w:val="24"/>
          <w:szCs w:val="24"/>
          <w:u w:val="single"/>
        </w:rPr>
      </w:pPr>
      <w:hyperlink r:id="rId11" w:history="1">
        <w:r w:rsidR="007643D8" w:rsidRPr="00BB4463">
          <w:rPr>
            <w:rFonts w:eastAsia="Calibri" w:cs="Arial"/>
            <w:color w:val="0000FF"/>
            <w:sz w:val="24"/>
            <w:szCs w:val="24"/>
            <w:u w:val="single"/>
          </w:rPr>
          <w:t>https://www.gov.uk/gover</w:t>
        </w:r>
        <w:r w:rsidR="007643D8" w:rsidRPr="00BB4463">
          <w:rPr>
            <w:rFonts w:eastAsia="Calibri" w:cs="Arial"/>
            <w:color w:val="0000FF"/>
            <w:sz w:val="24"/>
            <w:szCs w:val="24"/>
            <w:u w:val="single"/>
          </w:rPr>
          <w:t>n</w:t>
        </w:r>
        <w:r w:rsidR="007643D8" w:rsidRPr="00BB4463">
          <w:rPr>
            <w:rFonts w:eastAsia="Calibri" w:cs="Arial"/>
            <w:color w:val="0000FF"/>
            <w:sz w:val="24"/>
            <w:szCs w:val="24"/>
            <w:u w:val="single"/>
          </w:rPr>
          <w:t>ment/publications/eu-settlement-scheme-view-and-prove-your-rights-in-the-uk</w:t>
        </w:r>
      </w:hyperlink>
    </w:p>
    <w:p w14:paraId="67393C7E" w14:textId="77777777" w:rsidR="007643D8" w:rsidRDefault="008608D7" w:rsidP="007643D8">
      <w:pPr>
        <w:spacing w:before="120"/>
        <w:ind w:left="720"/>
        <w:rPr>
          <w:rFonts w:eastAsia="Calibri" w:cs="Arial"/>
          <w:color w:val="0000FF"/>
          <w:sz w:val="24"/>
          <w:szCs w:val="24"/>
          <w:u w:val="single"/>
        </w:rPr>
      </w:pPr>
      <w:hyperlink r:id="rId12" w:history="1">
        <w:r w:rsidR="007643D8" w:rsidRPr="003D41A0">
          <w:rPr>
            <w:rStyle w:val="Hyperlink"/>
            <w:rFonts w:eastAsia="Calibri" w:cs="Arial"/>
            <w:sz w:val="24"/>
            <w:szCs w:val="24"/>
          </w:rPr>
          <w:t>https://www.gov.uk/pro</w:t>
        </w:r>
        <w:r w:rsidR="007643D8" w:rsidRPr="003D41A0">
          <w:rPr>
            <w:rStyle w:val="Hyperlink"/>
            <w:rFonts w:eastAsia="Calibri" w:cs="Arial"/>
            <w:sz w:val="24"/>
            <w:szCs w:val="24"/>
          </w:rPr>
          <w:t>v</w:t>
        </w:r>
        <w:r w:rsidR="007643D8" w:rsidRPr="003D41A0">
          <w:rPr>
            <w:rStyle w:val="Hyperlink"/>
            <w:rFonts w:eastAsia="Calibri" w:cs="Arial"/>
            <w:sz w:val="24"/>
            <w:szCs w:val="24"/>
          </w:rPr>
          <w:t>e-right-to-work</w:t>
        </w:r>
      </w:hyperlink>
    </w:p>
    <w:p w14:paraId="19D29D32" w14:textId="77777777" w:rsidR="007643D8" w:rsidRPr="00BB4463" w:rsidRDefault="007643D8" w:rsidP="007643D8">
      <w:pPr>
        <w:spacing w:before="240"/>
        <w:rPr>
          <w:rFonts w:eastAsia="Calibri" w:cs="Arial"/>
          <w:sz w:val="24"/>
          <w:szCs w:val="24"/>
        </w:rPr>
      </w:pPr>
      <w:r>
        <w:rPr>
          <w:rFonts w:eastAsia="Calibri" w:cs="Arial"/>
          <w:b/>
          <w:i/>
          <w:sz w:val="24"/>
          <w:szCs w:val="24"/>
        </w:rPr>
        <w:t>R</w:t>
      </w:r>
      <w:r w:rsidRPr="00BB4463">
        <w:rPr>
          <w:rFonts w:eastAsia="Calibri" w:cs="Arial"/>
          <w:b/>
          <w:i/>
          <w:sz w:val="24"/>
          <w:szCs w:val="24"/>
        </w:rPr>
        <w:t>ights with settled or pre-settled status</w:t>
      </w:r>
    </w:p>
    <w:p w14:paraId="3FE53E76" w14:textId="77777777" w:rsidR="007643D8" w:rsidRPr="00BB4463" w:rsidRDefault="00F05A4F" w:rsidP="007643D8">
      <w:pPr>
        <w:numPr>
          <w:ilvl w:val="0"/>
          <w:numId w:val="1"/>
        </w:numPr>
        <w:spacing w:before="120"/>
        <w:rPr>
          <w:rFonts w:eastAsia="Calibri" w:cs="Arial"/>
          <w:sz w:val="24"/>
          <w:szCs w:val="24"/>
        </w:rPr>
      </w:pPr>
      <w:r>
        <w:rPr>
          <w:rFonts w:eastAsia="Calibri" w:cs="Arial"/>
          <w:sz w:val="24"/>
          <w:szCs w:val="24"/>
        </w:rPr>
        <w:t>Your</w:t>
      </w:r>
      <w:r w:rsidR="007643D8" w:rsidRPr="00BB4463">
        <w:rPr>
          <w:rFonts w:eastAsia="Calibri" w:cs="Arial"/>
          <w:sz w:val="24"/>
          <w:szCs w:val="24"/>
        </w:rPr>
        <w:t xml:space="preserve"> rights with settled or pre-settled status</w:t>
      </w:r>
      <w:r w:rsidR="007643D8">
        <w:rPr>
          <w:rFonts w:eastAsia="Calibri" w:cs="Arial"/>
          <w:sz w:val="24"/>
          <w:szCs w:val="24"/>
        </w:rPr>
        <w:t xml:space="preserve"> will</w:t>
      </w:r>
      <w:r w:rsidR="007643D8" w:rsidRPr="00BB4463">
        <w:rPr>
          <w:rFonts w:eastAsia="Calibri" w:cs="Arial"/>
          <w:sz w:val="24"/>
          <w:szCs w:val="24"/>
        </w:rPr>
        <w:t xml:space="preserve"> </w:t>
      </w:r>
      <w:r w:rsidR="007643D8">
        <w:rPr>
          <w:rFonts w:eastAsia="Calibri" w:cs="Arial"/>
          <w:sz w:val="24"/>
          <w:szCs w:val="24"/>
        </w:rPr>
        <w:t xml:space="preserve">be virtually identical to what </w:t>
      </w:r>
      <w:r w:rsidR="00A35F95">
        <w:rPr>
          <w:rFonts w:eastAsia="Calibri" w:cs="Arial"/>
          <w:sz w:val="24"/>
          <w:szCs w:val="24"/>
        </w:rPr>
        <w:t>you</w:t>
      </w:r>
      <w:r w:rsidR="007643D8">
        <w:rPr>
          <w:rFonts w:eastAsia="Calibri" w:cs="Arial"/>
          <w:sz w:val="24"/>
          <w:szCs w:val="24"/>
        </w:rPr>
        <w:t xml:space="preserve"> have now </w:t>
      </w:r>
      <w:r w:rsidR="007643D8" w:rsidRPr="00BB4463">
        <w:rPr>
          <w:rFonts w:eastAsia="Calibri" w:cs="Arial"/>
          <w:sz w:val="24"/>
          <w:szCs w:val="24"/>
        </w:rPr>
        <w:t>includ</w:t>
      </w:r>
      <w:r w:rsidR="007643D8">
        <w:rPr>
          <w:rFonts w:eastAsia="Calibri" w:cs="Arial"/>
          <w:sz w:val="24"/>
          <w:szCs w:val="24"/>
        </w:rPr>
        <w:t>ing</w:t>
      </w:r>
      <w:r w:rsidR="007643D8" w:rsidRPr="00BB4463">
        <w:rPr>
          <w:rFonts w:eastAsia="Calibri" w:cs="Arial"/>
          <w:sz w:val="24"/>
          <w:szCs w:val="24"/>
        </w:rPr>
        <w:t>:</w:t>
      </w:r>
    </w:p>
    <w:p w14:paraId="589A10A7" w14:textId="77777777" w:rsidR="007643D8" w:rsidRPr="00BB4463" w:rsidRDefault="007643D8" w:rsidP="007643D8">
      <w:pPr>
        <w:numPr>
          <w:ilvl w:val="0"/>
          <w:numId w:val="2"/>
        </w:numPr>
        <w:spacing w:before="120"/>
        <w:rPr>
          <w:rFonts w:eastAsia="Calibri" w:cs="Arial"/>
          <w:sz w:val="24"/>
          <w:szCs w:val="24"/>
        </w:rPr>
      </w:pPr>
      <w:r w:rsidRPr="00BB4463">
        <w:rPr>
          <w:rFonts w:eastAsia="Calibri" w:cs="Arial"/>
          <w:sz w:val="24"/>
          <w:szCs w:val="24"/>
        </w:rPr>
        <w:t>Working in the UK</w:t>
      </w:r>
    </w:p>
    <w:p w14:paraId="297DC411" w14:textId="77777777" w:rsidR="007643D8" w:rsidRPr="00BB4463" w:rsidRDefault="007643D8" w:rsidP="007643D8">
      <w:pPr>
        <w:numPr>
          <w:ilvl w:val="0"/>
          <w:numId w:val="2"/>
        </w:numPr>
        <w:spacing w:before="120"/>
        <w:rPr>
          <w:rFonts w:eastAsia="Calibri" w:cs="Arial"/>
          <w:sz w:val="24"/>
          <w:szCs w:val="24"/>
        </w:rPr>
      </w:pPr>
      <w:r w:rsidRPr="00BB4463">
        <w:rPr>
          <w:rFonts w:eastAsia="Calibri" w:cs="Arial"/>
          <w:sz w:val="24"/>
          <w:szCs w:val="24"/>
        </w:rPr>
        <w:t>Using the NHS</w:t>
      </w:r>
    </w:p>
    <w:p w14:paraId="58D77B25" w14:textId="77777777" w:rsidR="007643D8" w:rsidRPr="00BB4463" w:rsidRDefault="007643D8" w:rsidP="007643D8">
      <w:pPr>
        <w:numPr>
          <w:ilvl w:val="0"/>
          <w:numId w:val="2"/>
        </w:numPr>
        <w:spacing w:before="120"/>
        <w:rPr>
          <w:rFonts w:eastAsia="Calibri" w:cs="Arial"/>
          <w:sz w:val="24"/>
          <w:szCs w:val="24"/>
        </w:rPr>
      </w:pPr>
      <w:r w:rsidRPr="00BB4463">
        <w:rPr>
          <w:rFonts w:eastAsia="Calibri" w:cs="Arial"/>
          <w:sz w:val="24"/>
          <w:szCs w:val="24"/>
        </w:rPr>
        <w:t xml:space="preserve">Enrolling in education or continuing </w:t>
      </w:r>
      <w:r w:rsidR="00A35F95">
        <w:rPr>
          <w:rFonts w:eastAsia="Calibri" w:cs="Arial"/>
          <w:sz w:val="24"/>
          <w:szCs w:val="24"/>
        </w:rPr>
        <w:t>your</w:t>
      </w:r>
      <w:r w:rsidRPr="00BB4463">
        <w:rPr>
          <w:rFonts w:eastAsia="Calibri" w:cs="Arial"/>
          <w:sz w:val="24"/>
          <w:szCs w:val="24"/>
        </w:rPr>
        <w:t xml:space="preserve"> studies</w:t>
      </w:r>
    </w:p>
    <w:p w14:paraId="5D9C1268" w14:textId="77777777" w:rsidR="007643D8" w:rsidRPr="00BB4463" w:rsidRDefault="007643D8" w:rsidP="007643D8">
      <w:pPr>
        <w:numPr>
          <w:ilvl w:val="0"/>
          <w:numId w:val="2"/>
        </w:numPr>
        <w:spacing w:before="120"/>
        <w:rPr>
          <w:rFonts w:eastAsia="Calibri" w:cs="Arial"/>
          <w:sz w:val="24"/>
          <w:szCs w:val="24"/>
        </w:rPr>
      </w:pPr>
      <w:r w:rsidRPr="00BB4463">
        <w:rPr>
          <w:rFonts w:eastAsia="Calibri" w:cs="Arial"/>
          <w:sz w:val="24"/>
          <w:szCs w:val="24"/>
        </w:rPr>
        <w:t xml:space="preserve">Accessing public funds such as benefits and pensions, if </w:t>
      </w:r>
      <w:r w:rsidR="00A35F95">
        <w:rPr>
          <w:rFonts w:eastAsia="Calibri" w:cs="Arial"/>
          <w:sz w:val="24"/>
          <w:szCs w:val="24"/>
        </w:rPr>
        <w:t>you</w:t>
      </w:r>
      <w:r w:rsidRPr="00BB4463">
        <w:rPr>
          <w:rFonts w:eastAsia="Calibri" w:cs="Arial"/>
          <w:sz w:val="24"/>
          <w:szCs w:val="24"/>
        </w:rPr>
        <w:t xml:space="preserve"> are eligible for them</w:t>
      </w:r>
    </w:p>
    <w:p w14:paraId="477B0310" w14:textId="77777777" w:rsidR="007643D8" w:rsidRPr="00BB4463" w:rsidRDefault="007643D8" w:rsidP="007643D8">
      <w:pPr>
        <w:numPr>
          <w:ilvl w:val="0"/>
          <w:numId w:val="2"/>
        </w:numPr>
        <w:spacing w:before="120"/>
        <w:rPr>
          <w:rFonts w:eastAsia="Calibri" w:cs="Arial"/>
          <w:sz w:val="24"/>
          <w:szCs w:val="24"/>
        </w:rPr>
      </w:pPr>
      <w:r w:rsidRPr="00BB4463">
        <w:rPr>
          <w:rFonts w:eastAsia="Calibri" w:cs="Arial"/>
          <w:sz w:val="24"/>
          <w:szCs w:val="24"/>
        </w:rPr>
        <w:t>Travelling in and out of the UK</w:t>
      </w:r>
    </w:p>
    <w:p w14:paraId="55314A23" w14:textId="77777777" w:rsidR="00A55FFE" w:rsidRDefault="007643D8" w:rsidP="007643D8">
      <w:pPr>
        <w:numPr>
          <w:ilvl w:val="0"/>
          <w:numId w:val="1"/>
        </w:numPr>
        <w:spacing w:before="120"/>
        <w:rPr>
          <w:rFonts w:eastAsia="Calibri" w:cs="Arial"/>
          <w:sz w:val="24"/>
          <w:szCs w:val="24"/>
        </w:rPr>
      </w:pPr>
      <w:r w:rsidRPr="00A55FFE">
        <w:rPr>
          <w:rFonts w:eastAsia="Calibri" w:cs="Arial"/>
          <w:sz w:val="24"/>
          <w:szCs w:val="24"/>
        </w:rPr>
        <w:t xml:space="preserve">Once </w:t>
      </w:r>
      <w:r w:rsidR="00A35F95" w:rsidRPr="00A55FFE">
        <w:rPr>
          <w:rFonts w:eastAsia="Calibri" w:cs="Arial"/>
          <w:sz w:val="24"/>
          <w:szCs w:val="24"/>
        </w:rPr>
        <w:t>you</w:t>
      </w:r>
      <w:r w:rsidRPr="00A55FFE">
        <w:rPr>
          <w:rFonts w:eastAsia="Calibri" w:cs="Arial"/>
          <w:sz w:val="24"/>
          <w:szCs w:val="24"/>
        </w:rPr>
        <w:t xml:space="preserve"> have settled status </w:t>
      </w:r>
      <w:r w:rsidR="00A35F95" w:rsidRPr="00A55FFE">
        <w:rPr>
          <w:rFonts w:eastAsia="Calibri" w:cs="Arial"/>
          <w:sz w:val="24"/>
          <w:szCs w:val="24"/>
        </w:rPr>
        <w:t>you</w:t>
      </w:r>
      <w:r w:rsidRPr="00A55FFE">
        <w:rPr>
          <w:rFonts w:eastAsia="Calibri" w:cs="Arial"/>
          <w:sz w:val="24"/>
          <w:szCs w:val="24"/>
        </w:rPr>
        <w:t xml:space="preserve"> </w:t>
      </w:r>
      <w:r w:rsidR="00A55FFE">
        <w:rPr>
          <w:rFonts w:eastAsia="Calibri" w:cs="Arial"/>
          <w:sz w:val="24"/>
          <w:szCs w:val="24"/>
        </w:rPr>
        <w:t>will</w:t>
      </w:r>
      <w:r w:rsidRPr="00A55FFE">
        <w:rPr>
          <w:rFonts w:eastAsia="Calibri" w:cs="Arial"/>
          <w:sz w:val="24"/>
          <w:szCs w:val="24"/>
        </w:rPr>
        <w:t xml:space="preserve"> be able to spend up to </w:t>
      </w:r>
      <w:r w:rsidRPr="00A55FFE">
        <w:rPr>
          <w:rFonts w:eastAsia="Calibri" w:cs="Arial"/>
          <w:b/>
          <w:sz w:val="24"/>
          <w:szCs w:val="24"/>
        </w:rPr>
        <w:t>5 years in a row outside the UK</w:t>
      </w:r>
      <w:r w:rsidRPr="00A55FFE">
        <w:rPr>
          <w:rFonts w:eastAsia="Calibri" w:cs="Arial"/>
          <w:sz w:val="24"/>
          <w:szCs w:val="24"/>
        </w:rPr>
        <w:t xml:space="preserve"> without losing </w:t>
      </w:r>
      <w:r w:rsidR="00A35F95" w:rsidRPr="00A55FFE">
        <w:rPr>
          <w:rFonts w:eastAsia="Calibri" w:cs="Arial"/>
          <w:sz w:val="24"/>
          <w:szCs w:val="24"/>
        </w:rPr>
        <w:t>your</w:t>
      </w:r>
      <w:r w:rsidRPr="00A55FFE">
        <w:rPr>
          <w:rFonts w:eastAsia="Calibri" w:cs="Arial"/>
          <w:sz w:val="24"/>
          <w:szCs w:val="24"/>
        </w:rPr>
        <w:t xml:space="preserve"> status.  </w:t>
      </w:r>
    </w:p>
    <w:p w14:paraId="5EF60BF0" w14:textId="77777777" w:rsidR="007643D8" w:rsidRPr="00A55FFE" w:rsidRDefault="007643D8" w:rsidP="007643D8">
      <w:pPr>
        <w:numPr>
          <w:ilvl w:val="0"/>
          <w:numId w:val="1"/>
        </w:numPr>
        <w:spacing w:before="120"/>
        <w:rPr>
          <w:rFonts w:eastAsia="Calibri" w:cs="Arial"/>
          <w:sz w:val="24"/>
          <w:szCs w:val="24"/>
        </w:rPr>
      </w:pPr>
      <w:r w:rsidRPr="00A55FFE">
        <w:rPr>
          <w:rFonts w:eastAsia="Calibri" w:cs="Arial"/>
          <w:sz w:val="24"/>
          <w:szCs w:val="24"/>
        </w:rPr>
        <w:t xml:space="preserve">If </w:t>
      </w:r>
      <w:r w:rsidR="00A55FFE">
        <w:rPr>
          <w:rFonts w:eastAsia="Calibri" w:cs="Arial"/>
          <w:sz w:val="24"/>
          <w:szCs w:val="24"/>
        </w:rPr>
        <w:t xml:space="preserve">you </w:t>
      </w:r>
      <w:r w:rsidRPr="00A55FFE">
        <w:rPr>
          <w:rFonts w:eastAsia="Calibri" w:cs="Arial"/>
          <w:sz w:val="24"/>
          <w:szCs w:val="24"/>
        </w:rPr>
        <w:t xml:space="preserve">have pre-settled status, </w:t>
      </w:r>
      <w:r w:rsidR="00A35F95" w:rsidRPr="00A55FFE">
        <w:rPr>
          <w:rFonts w:eastAsia="Calibri" w:cs="Arial"/>
          <w:sz w:val="24"/>
          <w:szCs w:val="24"/>
        </w:rPr>
        <w:t>you</w:t>
      </w:r>
      <w:r w:rsidRPr="00A55FFE">
        <w:rPr>
          <w:rFonts w:eastAsia="Calibri" w:cs="Arial"/>
          <w:sz w:val="24"/>
          <w:szCs w:val="24"/>
        </w:rPr>
        <w:t xml:space="preserve"> can spend up to </w:t>
      </w:r>
      <w:r w:rsidRPr="00A55FFE">
        <w:rPr>
          <w:rFonts w:eastAsia="Calibri" w:cs="Arial"/>
          <w:b/>
          <w:sz w:val="24"/>
          <w:szCs w:val="24"/>
        </w:rPr>
        <w:t xml:space="preserve">2 years in a row outside the UK </w:t>
      </w:r>
      <w:r w:rsidRPr="00A55FFE">
        <w:rPr>
          <w:rFonts w:eastAsia="Calibri" w:cs="Arial"/>
          <w:sz w:val="24"/>
          <w:szCs w:val="24"/>
        </w:rPr>
        <w:t xml:space="preserve">without losing </w:t>
      </w:r>
      <w:r w:rsidR="00A35F95" w:rsidRPr="00A55FFE">
        <w:rPr>
          <w:rFonts w:eastAsia="Calibri" w:cs="Arial"/>
          <w:sz w:val="24"/>
          <w:szCs w:val="24"/>
        </w:rPr>
        <w:t>your</w:t>
      </w:r>
      <w:r w:rsidRPr="00A55FFE">
        <w:rPr>
          <w:rFonts w:eastAsia="Calibri" w:cs="Arial"/>
          <w:sz w:val="24"/>
          <w:szCs w:val="24"/>
        </w:rPr>
        <w:t xml:space="preserve"> status. </w:t>
      </w:r>
      <w:r w:rsidR="00A55FFE">
        <w:rPr>
          <w:rFonts w:eastAsia="Calibri" w:cs="Arial"/>
          <w:sz w:val="24"/>
          <w:szCs w:val="24"/>
        </w:rPr>
        <w:t>However, y</w:t>
      </w:r>
      <w:r w:rsidR="00A35F95" w:rsidRPr="00A55FFE">
        <w:rPr>
          <w:rFonts w:eastAsia="Calibri" w:cs="Arial"/>
          <w:sz w:val="24"/>
          <w:szCs w:val="24"/>
        </w:rPr>
        <w:t>ou</w:t>
      </w:r>
      <w:r w:rsidRPr="00A55FFE">
        <w:rPr>
          <w:rFonts w:eastAsia="Calibri" w:cs="Arial"/>
          <w:sz w:val="24"/>
          <w:szCs w:val="24"/>
        </w:rPr>
        <w:t xml:space="preserve"> will need to maintain </w:t>
      </w:r>
      <w:r w:rsidR="00A35F95" w:rsidRPr="00A55FFE">
        <w:rPr>
          <w:rFonts w:eastAsia="Calibri" w:cs="Arial"/>
          <w:sz w:val="24"/>
          <w:szCs w:val="24"/>
        </w:rPr>
        <w:t>your</w:t>
      </w:r>
      <w:r w:rsidRPr="00A55FFE">
        <w:rPr>
          <w:rFonts w:eastAsia="Calibri" w:cs="Arial"/>
          <w:sz w:val="24"/>
          <w:szCs w:val="24"/>
        </w:rPr>
        <w:t xml:space="preserve"> continuous residence if </w:t>
      </w:r>
      <w:r w:rsidR="00A35F95" w:rsidRPr="00A55FFE">
        <w:rPr>
          <w:rFonts w:eastAsia="Calibri" w:cs="Arial"/>
          <w:sz w:val="24"/>
          <w:szCs w:val="24"/>
        </w:rPr>
        <w:t>you</w:t>
      </w:r>
      <w:r w:rsidRPr="00A55FFE">
        <w:rPr>
          <w:rFonts w:eastAsia="Calibri" w:cs="Arial"/>
          <w:sz w:val="24"/>
          <w:szCs w:val="24"/>
        </w:rPr>
        <w:t xml:space="preserve"> want to qualify for settled status</w:t>
      </w:r>
      <w:r w:rsidR="00A55FFE">
        <w:rPr>
          <w:rFonts w:eastAsia="Calibri" w:cs="Arial"/>
          <w:sz w:val="24"/>
          <w:szCs w:val="24"/>
        </w:rPr>
        <w:t xml:space="preserve"> so should not remain outside for more than 6 months in a year if you wish to apply for settled status</w:t>
      </w:r>
      <w:r w:rsidRPr="00A55FFE">
        <w:rPr>
          <w:rFonts w:eastAsia="Calibri" w:cs="Arial"/>
          <w:sz w:val="24"/>
          <w:szCs w:val="24"/>
        </w:rPr>
        <w:t>.</w:t>
      </w:r>
    </w:p>
    <w:p w14:paraId="04EF21AD" w14:textId="77777777" w:rsidR="00756C64" w:rsidRDefault="00756C64" w:rsidP="007643D8">
      <w:pPr>
        <w:spacing w:before="120"/>
        <w:rPr>
          <w:rFonts w:eastAsia="Calibri" w:cs="Arial"/>
          <w:b/>
          <w:i/>
          <w:sz w:val="24"/>
          <w:szCs w:val="24"/>
        </w:rPr>
      </w:pPr>
    </w:p>
    <w:p w14:paraId="2034CD42" w14:textId="77777777" w:rsidR="007643D8" w:rsidRDefault="007643D8" w:rsidP="007643D8">
      <w:pPr>
        <w:spacing w:before="120"/>
        <w:rPr>
          <w:rFonts w:eastAsia="Calibri" w:cs="Arial"/>
          <w:b/>
          <w:i/>
          <w:sz w:val="24"/>
          <w:szCs w:val="24"/>
        </w:rPr>
      </w:pPr>
      <w:r w:rsidRPr="008D58D6">
        <w:rPr>
          <w:rFonts w:eastAsia="Calibri" w:cs="Arial"/>
          <w:b/>
          <w:i/>
          <w:sz w:val="24"/>
          <w:szCs w:val="24"/>
        </w:rPr>
        <w:t>Family members</w:t>
      </w:r>
    </w:p>
    <w:p w14:paraId="24B31300" w14:textId="77777777" w:rsidR="00A55FFE" w:rsidRDefault="00A55FFE" w:rsidP="007643D8">
      <w:pPr>
        <w:spacing w:before="120"/>
        <w:rPr>
          <w:rFonts w:eastAsia="Calibri" w:cs="Arial"/>
          <w:b/>
          <w:i/>
          <w:sz w:val="24"/>
          <w:szCs w:val="24"/>
        </w:rPr>
      </w:pPr>
    </w:p>
    <w:p w14:paraId="04ECBF6B" w14:textId="77777777" w:rsidR="007643D8" w:rsidRPr="008D58D6" w:rsidRDefault="007643D8" w:rsidP="007643D8">
      <w:pPr>
        <w:pStyle w:val="ListParagraph"/>
        <w:numPr>
          <w:ilvl w:val="0"/>
          <w:numId w:val="1"/>
        </w:numPr>
        <w:rPr>
          <w:rFonts w:eastAsia="Calibri" w:cs="Arial"/>
          <w:sz w:val="24"/>
          <w:szCs w:val="24"/>
        </w:rPr>
      </w:pPr>
      <w:r w:rsidRPr="008D58D6">
        <w:rPr>
          <w:rFonts w:eastAsia="Calibri" w:cs="Arial"/>
          <w:b/>
          <w:sz w:val="24"/>
          <w:szCs w:val="24"/>
        </w:rPr>
        <w:t>Family members</w:t>
      </w:r>
      <w:r w:rsidRPr="008D58D6">
        <w:rPr>
          <w:rFonts w:eastAsia="Calibri" w:cs="Arial"/>
          <w:sz w:val="24"/>
          <w:szCs w:val="24"/>
        </w:rPr>
        <w:t xml:space="preserve"> include a </w:t>
      </w:r>
      <w:r>
        <w:rPr>
          <w:rFonts w:eastAsia="Calibri" w:cs="Arial"/>
          <w:sz w:val="24"/>
          <w:szCs w:val="24"/>
        </w:rPr>
        <w:t xml:space="preserve">spouse or civil-partner; </w:t>
      </w:r>
      <w:r w:rsidRPr="008D58D6">
        <w:rPr>
          <w:rFonts w:eastAsia="Calibri" w:cs="Arial"/>
          <w:sz w:val="24"/>
          <w:szCs w:val="24"/>
        </w:rPr>
        <w:t>child, grandchild or great grandchild under 21 years of age</w:t>
      </w:r>
      <w:r>
        <w:rPr>
          <w:rFonts w:eastAsia="Calibri" w:cs="Arial"/>
          <w:sz w:val="24"/>
          <w:szCs w:val="24"/>
        </w:rPr>
        <w:t>;</w:t>
      </w:r>
      <w:r w:rsidRPr="008D58D6">
        <w:rPr>
          <w:rFonts w:eastAsia="Calibri" w:cs="Arial"/>
          <w:sz w:val="24"/>
          <w:szCs w:val="24"/>
        </w:rPr>
        <w:t xml:space="preserve"> a dependent child over the age of 21</w:t>
      </w:r>
      <w:r>
        <w:rPr>
          <w:rFonts w:eastAsia="Calibri" w:cs="Arial"/>
          <w:sz w:val="24"/>
          <w:szCs w:val="24"/>
        </w:rPr>
        <w:t>;</w:t>
      </w:r>
      <w:r w:rsidRPr="008D58D6">
        <w:rPr>
          <w:rFonts w:eastAsia="Calibri" w:cs="Arial"/>
          <w:sz w:val="24"/>
          <w:szCs w:val="24"/>
        </w:rPr>
        <w:t xml:space="preserve"> a dependent parent, grandparent or great grandparent</w:t>
      </w:r>
      <w:r>
        <w:rPr>
          <w:rFonts w:eastAsia="Calibri" w:cs="Arial"/>
          <w:sz w:val="24"/>
          <w:szCs w:val="24"/>
        </w:rPr>
        <w:t>;</w:t>
      </w:r>
      <w:r w:rsidRPr="008D58D6">
        <w:rPr>
          <w:rFonts w:eastAsia="Calibri" w:cs="Arial"/>
          <w:sz w:val="24"/>
          <w:szCs w:val="24"/>
        </w:rPr>
        <w:t xml:space="preserve"> and in some circumstances other dependent relatives.</w:t>
      </w:r>
    </w:p>
    <w:p w14:paraId="09782C3D" w14:textId="77777777" w:rsidR="007643D8" w:rsidRPr="00BB4463" w:rsidRDefault="007643D8" w:rsidP="007643D8">
      <w:pPr>
        <w:numPr>
          <w:ilvl w:val="0"/>
          <w:numId w:val="1"/>
        </w:numPr>
        <w:spacing w:before="120"/>
        <w:rPr>
          <w:rFonts w:eastAsia="Calibri" w:cs="Arial"/>
          <w:sz w:val="24"/>
          <w:szCs w:val="24"/>
        </w:rPr>
      </w:pPr>
      <w:r w:rsidRPr="00BB4463">
        <w:rPr>
          <w:rFonts w:eastAsia="Calibri" w:cs="Arial"/>
          <w:sz w:val="24"/>
          <w:szCs w:val="24"/>
        </w:rPr>
        <w:t xml:space="preserve">If a parent is granted either settled or pre-settled status any </w:t>
      </w:r>
      <w:r w:rsidRPr="00BB4463">
        <w:rPr>
          <w:rFonts w:eastAsia="Calibri" w:cs="Arial"/>
          <w:b/>
          <w:sz w:val="24"/>
          <w:szCs w:val="24"/>
        </w:rPr>
        <w:t>child</w:t>
      </w:r>
      <w:r w:rsidRPr="00BB4463">
        <w:rPr>
          <w:rFonts w:eastAsia="Calibri" w:cs="Arial"/>
          <w:sz w:val="24"/>
          <w:szCs w:val="24"/>
        </w:rPr>
        <w:t xml:space="preserve"> living with </w:t>
      </w:r>
      <w:r w:rsidR="00A35F95">
        <w:rPr>
          <w:rFonts w:eastAsia="Calibri" w:cs="Arial"/>
          <w:sz w:val="24"/>
          <w:szCs w:val="24"/>
        </w:rPr>
        <w:t>you</w:t>
      </w:r>
      <w:r w:rsidRPr="00BB4463">
        <w:rPr>
          <w:rFonts w:eastAsia="Calibri" w:cs="Arial"/>
          <w:sz w:val="24"/>
          <w:szCs w:val="24"/>
        </w:rPr>
        <w:t xml:space="preserve"> can apply to be granted the same status regardless of how long they have lived in the UK. It is best if the parent applies first and then applies for the children.</w:t>
      </w:r>
    </w:p>
    <w:p w14:paraId="2C0003F3" w14:textId="7AF1C964" w:rsidR="007643D8" w:rsidRPr="00BB4463" w:rsidRDefault="007643D8" w:rsidP="007643D8">
      <w:pPr>
        <w:numPr>
          <w:ilvl w:val="0"/>
          <w:numId w:val="1"/>
        </w:numPr>
        <w:spacing w:before="120"/>
        <w:rPr>
          <w:rFonts w:eastAsia="Calibri" w:cs="Arial"/>
          <w:sz w:val="24"/>
          <w:szCs w:val="24"/>
        </w:rPr>
      </w:pPr>
      <w:r w:rsidRPr="00BB4463">
        <w:rPr>
          <w:rFonts w:eastAsia="Calibri" w:cs="Arial"/>
          <w:b/>
          <w:sz w:val="24"/>
          <w:szCs w:val="24"/>
        </w:rPr>
        <w:lastRenderedPageBreak/>
        <w:t>Non-EU family members</w:t>
      </w:r>
      <w:r w:rsidRPr="00BB4463">
        <w:rPr>
          <w:rFonts w:eastAsia="Calibri" w:cs="Arial"/>
          <w:sz w:val="24"/>
          <w:szCs w:val="24"/>
        </w:rPr>
        <w:t xml:space="preserve"> can also join or remain with </w:t>
      </w:r>
      <w:r w:rsidR="00A35F95">
        <w:rPr>
          <w:rFonts w:eastAsia="Calibri" w:cs="Arial"/>
          <w:sz w:val="24"/>
          <w:szCs w:val="24"/>
        </w:rPr>
        <w:t>you</w:t>
      </w:r>
      <w:r>
        <w:rPr>
          <w:rFonts w:eastAsia="Calibri" w:cs="Arial"/>
          <w:sz w:val="24"/>
          <w:szCs w:val="24"/>
        </w:rPr>
        <w:t>. The rules are a little more complicated and summarised by the Home Office here</w:t>
      </w:r>
      <w:r w:rsidR="009F335F">
        <w:rPr>
          <w:rFonts w:eastAsia="Calibri" w:cs="Arial"/>
          <w:sz w:val="24"/>
          <w:szCs w:val="24"/>
        </w:rPr>
        <w:t>:</w:t>
      </w:r>
      <w:r>
        <w:rPr>
          <w:rFonts w:eastAsia="Calibri" w:cs="Arial"/>
          <w:sz w:val="24"/>
          <w:szCs w:val="24"/>
        </w:rPr>
        <w:t xml:space="preserve"> </w:t>
      </w:r>
      <w:r w:rsidRPr="00BB4463">
        <w:rPr>
          <w:rFonts w:eastAsia="Calibri" w:cs="Arial"/>
          <w:sz w:val="24"/>
          <w:szCs w:val="24"/>
        </w:rPr>
        <w:t xml:space="preserve"> </w:t>
      </w:r>
      <w:hyperlink r:id="rId13" w:history="1">
        <w:r w:rsidRPr="00957AE8">
          <w:rPr>
            <w:color w:val="0000FF"/>
            <w:u w:val="single"/>
          </w:rPr>
          <w:t>https://www.gov.uk/settled-status-eu-citizens-families/not-</w:t>
        </w:r>
        <w:r w:rsidRPr="00957AE8">
          <w:rPr>
            <w:color w:val="0000FF"/>
            <w:u w:val="single"/>
          </w:rPr>
          <w:t>E</w:t>
        </w:r>
        <w:r w:rsidRPr="00957AE8">
          <w:rPr>
            <w:color w:val="0000FF"/>
            <w:u w:val="single"/>
          </w:rPr>
          <w:t>U-EEA-Swiss-citizen</w:t>
        </w:r>
      </w:hyperlink>
    </w:p>
    <w:p w14:paraId="64EBAC28" w14:textId="77777777" w:rsidR="00756C64" w:rsidRDefault="00756C64" w:rsidP="007643D8">
      <w:pPr>
        <w:spacing w:before="240"/>
        <w:rPr>
          <w:rFonts w:eastAsia="Calibri" w:cs="Arial"/>
          <w:b/>
          <w:i/>
          <w:sz w:val="24"/>
          <w:szCs w:val="24"/>
        </w:rPr>
      </w:pPr>
    </w:p>
    <w:p w14:paraId="17A44338" w14:textId="77777777" w:rsidR="007643D8" w:rsidRPr="00BB4463" w:rsidRDefault="007643D8" w:rsidP="007643D8">
      <w:pPr>
        <w:spacing w:before="240"/>
        <w:rPr>
          <w:rFonts w:eastAsia="Calibri" w:cs="Arial"/>
          <w:sz w:val="24"/>
          <w:szCs w:val="24"/>
        </w:rPr>
      </w:pPr>
      <w:r>
        <w:rPr>
          <w:rFonts w:eastAsia="Calibri" w:cs="Arial"/>
          <w:b/>
          <w:i/>
          <w:sz w:val="24"/>
          <w:szCs w:val="24"/>
        </w:rPr>
        <w:t xml:space="preserve">Applying to become British </w:t>
      </w:r>
    </w:p>
    <w:p w14:paraId="13B368D4" w14:textId="1AE33735" w:rsidR="00DA14E6" w:rsidRDefault="007643D8" w:rsidP="00DA14E6">
      <w:pPr>
        <w:numPr>
          <w:ilvl w:val="0"/>
          <w:numId w:val="1"/>
        </w:numPr>
        <w:spacing w:before="120"/>
        <w:rPr>
          <w:rFonts w:eastAsia="Calibri" w:cs="Arial"/>
          <w:sz w:val="24"/>
          <w:szCs w:val="24"/>
        </w:rPr>
      </w:pPr>
      <w:r w:rsidRPr="00DA14E6">
        <w:rPr>
          <w:rFonts w:eastAsia="Calibri" w:cs="Arial"/>
          <w:sz w:val="24"/>
          <w:szCs w:val="24"/>
        </w:rPr>
        <w:t xml:space="preserve">Once </w:t>
      </w:r>
      <w:r w:rsidR="00A35F95" w:rsidRPr="00DA14E6">
        <w:rPr>
          <w:rFonts w:eastAsia="Calibri" w:cs="Arial"/>
          <w:sz w:val="24"/>
          <w:szCs w:val="24"/>
        </w:rPr>
        <w:t>you</w:t>
      </w:r>
      <w:r w:rsidRPr="00DA14E6">
        <w:rPr>
          <w:rFonts w:eastAsia="Calibri" w:cs="Arial"/>
          <w:sz w:val="24"/>
          <w:szCs w:val="24"/>
        </w:rPr>
        <w:t xml:space="preserve"> have had settled status, indefinite leave to remain or a permanent residence card (issued under European Law) for 12 months </w:t>
      </w:r>
      <w:r w:rsidR="00A35F95" w:rsidRPr="00DA14E6">
        <w:rPr>
          <w:rFonts w:eastAsia="Calibri" w:cs="Arial"/>
          <w:sz w:val="24"/>
          <w:szCs w:val="24"/>
        </w:rPr>
        <w:t>you</w:t>
      </w:r>
      <w:r w:rsidRPr="00DA14E6">
        <w:rPr>
          <w:rFonts w:eastAsia="Calibri" w:cs="Arial"/>
          <w:sz w:val="24"/>
          <w:szCs w:val="24"/>
        </w:rPr>
        <w:t xml:space="preserve"> may qualify for </w:t>
      </w:r>
      <w:r w:rsidRPr="00DA14E6">
        <w:rPr>
          <w:rFonts w:eastAsia="Calibri" w:cs="Arial"/>
          <w:b/>
          <w:sz w:val="24"/>
          <w:szCs w:val="24"/>
        </w:rPr>
        <w:t>naturalisation</w:t>
      </w:r>
      <w:r w:rsidRPr="00DA14E6">
        <w:rPr>
          <w:rFonts w:eastAsia="Calibri" w:cs="Arial"/>
          <w:sz w:val="24"/>
          <w:szCs w:val="24"/>
        </w:rPr>
        <w:t xml:space="preserve"> as a British citizen. </w:t>
      </w:r>
      <w:r w:rsidR="00A35F95" w:rsidRPr="00DA14E6">
        <w:rPr>
          <w:rFonts w:eastAsia="Calibri" w:cs="Arial"/>
          <w:sz w:val="24"/>
          <w:szCs w:val="24"/>
        </w:rPr>
        <w:t>You</w:t>
      </w:r>
      <w:r w:rsidRPr="00DA14E6">
        <w:rPr>
          <w:rFonts w:eastAsia="Calibri" w:cs="Arial"/>
          <w:sz w:val="24"/>
          <w:szCs w:val="24"/>
        </w:rPr>
        <w:t xml:space="preserve"> do not have to wait 12 months if married to a British citizen. To naturalise </w:t>
      </w:r>
      <w:r w:rsidR="000D30BB" w:rsidRPr="00DA14E6">
        <w:rPr>
          <w:rFonts w:eastAsia="Calibri" w:cs="Arial"/>
          <w:sz w:val="24"/>
          <w:szCs w:val="24"/>
        </w:rPr>
        <w:t>you</w:t>
      </w:r>
      <w:r w:rsidRPr="00DA14E6">
        <w:rPr>
          <w:rFonts w:eastAsia="Calibri" w:cs="Arial"/>
          <w:sz w:val="24"/>
          <w:szCs w:val="24"/>
        </w:rPr>
        <w:t xml:space="preserve"> need to meet residence, character, </w:t>
      </w:r>
      <w:hyperlink r:id="rId14" w:history="1">
        <w:r w:rsidRPr="00DA14E6">
          <w:rPr>
            <w:rStyle w:val="Hyperlink"/>
            <w:rFonts w:eastAsia="Calibri" w:cs="Arial"/>
            <w:sz w:val="24"/>
            <w:szCs w:val="24"/>
          </w:rPr>
          <w:t>En</w:t>
        </w:r>
        <w:r w:rsidRPr="00DA14E6">
          <w:rPr>
            <w:rStyle w:val="Hyperlink"/>
            <w:rFonts w:eastAsia="Calibri" w:cs="Arial"/>
            <w:sz w:val="24"/>
            <w:szCs w:val="24"/>
          </w:rPr>
          <w:t>g</w:t>
        </w:r>
        <w:r w:rsidRPr="00DA14E6">
          <w:rPr>
            <w:rStyle w:val="Hyperlink"/>
            <w:rFonts w:eastAsia="Calibri" w:cs="Arial"/>
            <w:sz w:val="24"/>
            <w:szCs w:val="24"/>
          </w:rPr>
          <w:t>lish,</w:t>
        </w:r>
      </w:hyperlink>
      <w:r w:rsidRPr="00DA14E6">
        <w:rPr>
          <w:rFonts w:eastAsia="Calibri" w:cs="Arial"/>
          <w:sz w:val="24"/>
          <w:szCs w:val="24"/>
        </w:rPr>
        <w:t xml:space="preserve"> and </w:t>
      </w:r>
      <w:hyperlink r:id="rId15" w:history="1">
        <w:r w:rsidRPr="00DA14E6">
          <w:rPr>
            <w:rStyle w:val="Hyperlink"/>
            <w:rFonts w:eastAsia="Calibri" w:cs="Arial"/>
            <w:sz w:val="24"/>
            <w:szCs w:val="24"/>
          </w:rPr>
          <w:t>knowledge</w:t>
        </w:r>
        <w:r w:rsidRPr="00DA14E6">
          <w:rPr>
            <w:rStyle w:val="Hyperlink"/>
            <w:rFonts w:eastAsia="Calibri" w:cs="Arial"/>
            <w:sz w:val="24"/>
            <w:szCs w:val="24"/>
          </w:rPr>
          <w:t xml:space="preserve"> </w:t>
        </w:r>
        <w:r w:rsidRPr="00DA14E6">
          <w:rPr>
            <w:rStyle w:val="Hyperlink"/>
            <w:rFonts w:eastAsia="Calibri" w:cs="Arial"/>
            <w:sz w:val="24"/>
            <w:szCs w:val="24"/>
          </w:rPr>
          <w:t>of life in the UK</w:t>
        </w:r>
      </w:hyperlink>
      <w:r w:rsidRPr="00DA14E6">
        <w:rPr>
          <w:rFonts w:eastAsia="Calibri" w:cs="Arial"/>
          <w:sz w:val="24"/>
          <w:szCs w:val="24"/>
        </w:rPr>
        <w:t xml:space="preserve"> requirements. </w:t>
      </w:r>
      <w:r w:rsidR="00DA14E6" w:rsidRPr="00DA14E6">
        <w:rPr>
          <w:rFonts w:eastAsia="Calibri" w:cs="Arial"/>
          <w:sz w:val="24"/>
          <w:szCs w:val="24"/>
        </w:rPr>
        <w:t xml:space="preserve">The </w:t>
      </w:r>
      <w:r w:rsidR="009F335F">
        <w:rPr>
          <w:rFonts w:eastAsia="Calibri" w:cs="Arial"/>
          <w:sz w:val="24"/>
          <w:szCs w:val="24"/>
        </w:rPr>
        <w:t xml:space="preserve">good </w:t>
      </w:r>
      <w:r w:rsidR="00DA14E6" w:rsidRPr="00DA14E6">
        <w:rPr>
          <w:rFonts w:eastAsia="Calibri" w:cs="Arial"/>
          <w:sz w:val="24"/>
          <w:szCs w:val="24"/>
        </w:rPr>
        <w:t xml:space="preserve">character requirement includes not being in breach of immigration laws in the last 10 years (this may be an issue for EU nationals who were in the UK as students or self-sufficient but did not have Comprehensive Sickness Insurance). </w:t>
      </w:r>
      <w:r w:rsidR="00DA14E6">
        <w:rPr>
          <w:rFonts w:eastAsia="Calibri" w:cs="Arial"/>
          <w:sz w:val="24"/>
          <w:szCs w:val="24"/>
        </w:rPr>
        <w:t xml:space="preserve">Home Office Guidance is available here; </w:t>
      </w:r>
      <w:hyperlink r:id="rId16" w:history="1">
        <w:r w:rsidR="00DA14E6" w:rsidRPr="0083039C">
          <w:rPr>
            <w:rStyle w:val="Hyperlink"/>
            <w:rFonts w:eastAsia="Calibri" w:cs="Arial"/>
            <w:sz w:val="24"/>
            <w:szCs w:val="24"/>
          </w:rPr>
          <w:t>https://www.gov.uk/government/publications/naturalisation-as-a-british-citizen-by-discretion-nationality</w:t>
        </w:r>
        <w:r w:rsidR="00DA14E6" w:rsidRPr="0083039C">
          <w:rPr>
            <w:rStyle w:val="Hyperlink"/>
            <w:rFonts w:eastAsia="Calibri" w:cs="Arial"/>
            <w:sz w:val="24"/>
            <w:szCs w:val="24"/>
          </w:rPr>
          <w:t>-</w:t>
        </w:r>
        <w:r w:rsidR="00DA14E6" w:rsidRPr="0083039C">
          <w:rPr>
            <w:rStyle w:val="Hyperlink"/>
            <w:rFonts w:eastAsia="Calibri" w:cs="Arial"/>
            <w:sz w:val="24"/>
            <w:szCs w:val="24"/>
          </w:rPr>
          <w:t>policy-guidance</w:t>
        </w:r>
      </w:hyperlink>
    </w:p>
    <w:p w14:paraId="64C94A4E" w14:textId="77777777" w:rsidR="00DA14E6" w:rsidRDefault="000D30BB" w:rsidP="007643D8">
      <w:pPr>
        <w:numPr>
          <w:ilvl w:val="0"/>
          <w:numId w:val="1"/>
        </w:numPr>
        <w:spacing w:before="120"/>
        <w:rPr>
          <w:rFonts w:eastAsia="Calibri" w:cs="Arial"/>
          <w:sz w:val="24"/>
          <w:szCs w:val="24"/>
        </w:rPr>
      </w:pPr>
      <w:r w:rsidRPr="00DA14E6">
        <w:rPr>
          <w:rFonts w:eastAsia="Calibri" w:cs="Arial"/>
          <w:sz w:val="24"/>
          <w:szCs w:val="24"/>
        </w:rPr>
        <w:t>You</w:t>
      </w:r>
      <w:r w:rsidR="007643D8" w:rsidRPr="00DA14E6">
        <w:rPr>
          <w:rFonts w:eastAsia="Calibri" w:cs="Arial"/>
          <w:sz w:val="24"/>
          <w:szCs w:val="24"/>
        </w:rPr>
        <w:t xml:space="preserve"> will also need to check whether, under the law of </w:t>
      </w:r>
      <w:r w:rsidRPr="00DA14E6">
        <w:rPr>
          <w:rFonts w:eastAsia="Calibri" w:cs="Arial"/>
          <w:sz w:val="24"/>
          <w:szCs w:val="24"/>
        </w:rPr>
        <w:t>your</w:t>
      </w:r>
      <w:r w:rsidR="007643D8" w:rsidRPr="00DA14E6">
        <w:rPr>
          <w:rFonts w:eastAsia="Calibri" w:cs="Arial"/>
          <w:sz w:val="24"/>
          <w:szCs w:val="24"/>
        </w:rPr>
        <w:t xml:space="preserve"> home country, </w:t>
      </w:r>
      <w:r w:rsidRPr="00DA14E6">
        <w:rPr>
          <w:rFonts w:eastAsia="Calibri" w:cs="Arial"/>
          <w:sz w:val="24"/>
          <w:szCs w:val="24"/>
        </w:rPr>
        <w:t>you</w:t>
      </w:r>
      <w:r w:rsidR="007643D8" w:rsidRPr="00DA14E6">
        <w:rPr>
          <w:rFonts w:eastAsia="Calibri" w:cs="Arial"/>
          <w:sz w:val="24"/>
          <w:szCs w:val="24"/>
        </w:rPr>
        <w:t xml:space="preserve"> are entitled to dual nationality. </w:t>
      </w:r>
    </w:p>
    <w:p w14:paraId="19348282" w14:textId="77777777" w:rsidR="007643D8" w:rsidRPr="00DA14E6" w:rsidRDefault="007643D8" w:rsidP="007643D8">
      <w:pPr>
        <w:numPr>
          <w:ilvl w:val="0"/>
          <w:numId w:val="1"/>
        </w:numPr>
        <w:spacing w:before="120"/>
        <w:rPr>
          <w:rFonts w:eastAsia="Calibri" w:cs="Arial"/>
          <w:sz w:val="24"/>
          <w:szCs w:val="24"/>
        </w:rPr>
      </w:pPr>
      <w:r w:rsidRPr="00DA14E6">
        <w:rPr>
          <w:rFonts w:eastAsia="Calibri" w:cs="Arial"/>
          <w:sz w:val="24"/>
          <w:szCs w:val="24"/>
        </w:rPr>
        <w:t xml:space="preserve">The fee is £1,330. </w:t>
      </w:r>
      <w:r w:rsidR="00A55FFE" w:rsidRPr="00DA14E6">
        <w:rPr>
          <w:rFonts w:eastAsia="Calibri" w:cs="Arial"/>
          <w:sz w:val="24"/>
          <w:szCs w:val="24"/>
        </w:rPr>
        <w:t xml:space="preserve">Becoming </w:t>
      </w:r>
      <w:r w:rsidRPr="00DA14E6">
        <w:rPr>
          <w:rFonts w:eastAsia="Calibri" w:cs="Arial"/>
          <w:sz w:val="24"/>
          <w:szCs w:val="24"/>
        </w:rPr>
        <w:t xml:space="preserve">British </w:t>
      </w:r>
      <w:r w:rsidR="00A55FFE" w:rsidRPr="00DA14E6">
        <w:rPr>
          <w:rFonts w:eastAsia="Calibri" w:cs="Arial"/>
          <w:sz w:val="24"/>
          <w:szCs w:val="24"/>
        </w:rPr>
        <w:t>gives you the</w:t>
      </w:r>
      <w:r w:rsidRPr="00DA14E6">
        <w:rPr>
          <w:rFonts w:eastAsia="Calibri" w:cs="Arial"/>
          <w:sz w:val="24"/>
          <w:szCs w:val="24"/>
        </w:rPr>
        <w:t xml:space="preserve"> right to vote in all elections and stand as a candidate in some elections. You will also cease to be subject to immigration control</w:t>
      </w:r>
      <w:r w:rsidR="00A55FFE" w:rsidRPr="00DA14E6">
        <w:rPr>
          <w:rFonts w:eastAsia="Calibri" w:cs="Arial"/>
          <w:sz w:val="24"/>
          <w:szCs w:val="24"/>
        </w:rPr>
        <w:t xml:space="preserve"> which gives protection against deportation.</w:t>
      </w:r>
    </w:p>
    <w:p w14:paraId="0E7F657C" w14:textId="77777777" w:rsidR="00A55FFE" w:rsidRDefault="00A55FFE" w:rsidP="00A55FFE">
      <w:pPr>
        <w:numPr>
          <w:ilvl w:val="0"/>
          <w:numId w:val="1"/>
        </w:numPr>
        <w:spacing w:before="120"/>
        <w:rPr>
          <w:rFonts w:eastAsia="Calibri" w:cs="Arial"/>
          <w:sz w:val="24"/>
          <w:szCs w:val="24"/>
        </w:rPr>
      </w:pPr>
      <w:r>
        <w:rPr>
          <w:rFonts w:eastAsia="Calibri" w:cs="Arial"/>
          <w:sz w:val="24"/>
          <w:szCs w:val="24"/>
        </w:rPr>
        <w:t>Further details, and to start the online application, can be found here;</w:t>
      </w:r>
      <w:r w:rsidRPr="00A55FFE">
        <w:t xml:space="preserve"> </w:t>
      </w:r>
      <w:hyperlink r:id="rId17" w:history="1">
        <w:r w:rsidRPr="0083039C">
          <w:rPr>
            <w:rStyle w:val="Hyperlink"/>
            <w:rFonts w:eastAsia="Calibri" w:cs="Arial"/>
            <w:sz w:val="24"/>
            <w:szCs w:val="24"/>
          </w:rPr>
          <w:t>https://visas-immigration.service.gov.uk/</w:t>
        </w:r>
        <w:r w:rsidRPr="0083039C">
          <w:rPr>
            <w:rStyle w:val="Hyperlink"/>
            <w:rFonts w:eastAsia="Calibri" w:cs="Arial"/>
            <w:sz w:val="24"/>
            <w:szCs w:val="24"/>
          </w:rPr>
          <w:t>p</w:t>
        </w:r>
        <w:r w:rsidRPr="0083039C">
          <w:rPr>
            <w:rStyle w:val="Hyperlink"/>
            <w:rFonts w:eastAsia="Calibri" w:cs="Arial"/>
            <w:sz w:val="24"/>
            <w:szCs w:val="24"/>
          </w:rPr>
          <w:t>roduct/nationality-an</w:t>
        </w:r>
      </w:hyperlink>
    </w:p>
    <w:p w14:paraId="6CF508C8" w14:textId="337D3E92" w:rsidR="00B47867" w:rsidRPr="00C34EA3" w:rsidRDefault="00A55FFE" w:rsidP="00341C38">
      <w:pPr>
        <w:spacing w:before="240"/>
        <w:rPr>
          <w:rFonts w:eastAsia="Calibri" w:cs="Arial"/>
          <w:i/>
          <w:sz w:val="24"/>
          <w:szCs w:val="24"/>
        </w:rPr>
      </w:pPr>
      <w:r>
        <w:rPr>
          <w:rFonts w:eastAsia="Calibri" w:cs="Arial"/>
          <w:b/>
          <w:i/>
          <w:sz w:val="24"/>
          <w:szCs w:val="24"/>
        </w:rPr>
        <w:t xml:space="preserve"> </w:t>
      </w:r>
    </w:p>
    <w:p w14:paraId="0F5ED6AC" w14:textId="77777777" w:rsidR="007643D8" w:rsidRPr="00BB4463" w:rsidRDefault="007643D8" w:rsidP="007643D8">
      <w:pPr>
        <w:spacing w:before="240"/>
        <w:rPr>
          <w:rFonts w:eastAsia="Calibri" w:cs="Arial"/>
          <w:sz w:val="24"/>
          <w:szCs w:val="24"/>
        </w:rPr>
      </w:pPr>
      <w:r w:rsidRPr="00BB4463">
        <w:rPr>
          <w:rFonts w:eastAsia="Calibri" w:cs="Arial"/>
          <w:b/>
          <w:i/>
          <w:sz w:val="24"/>
          <w:szCs w:val="24"/>
        </w:rPr>
        <w:t xml:space="preserve">Children – are </w:t>
      </w:r>
      <w:r w:rsidR="000D30BB">
        <w:rPr>
          <w:rFonts w:eastAsia="Calibri" w:cs="Arial"/>
          <w:b/>
          <w:i/>
          <w:sz w:val="24"/>
          <w:szCs w:val="24"/>
        </w:rPr>
        <w:t>your</w:t>
      </w:r>
      <w:r w:rsidRPr="00BB4463">
        <w:rPr>
          <w:rFonts w:eastAsia="Calibri" w:cs="Arial"/>
          <w:b/>
          <w:i/>
          <w:sz w:val="24"/>
          <w:szCs w:val="24"/>
        </w:rPr>
        <w:t xml:space="preserve"> children British?</w:t>
      </w:r>
    </w:p>
    <w:p w14:paraId="445E3B42" w14:textId="77777777" w:rsidR="007643D8" w:rsidRDefault="007643D8" w:rsidP="007643D8">
      <w:pPr>
        <w:numPr>
          <w:ilvl w:val="0"/>
          <w:numId w:val="1"/>
        </w:numPr>
        <w:spacing w:before="120" w:after="160"/>
        <w:rPr>
          <w:rFonts w:eastAsia="Calibri" w:cs="Arial"/>
          <w:sz w:val="24"/>
          <w:szCs w:val="24"/>
        </w:rPr>
      </w:pPr>
      <w:r w:rsidRPr="00BB4463">
        <w:rPr>
          <w:rFonts w:eastAsia="Calibri" w:cs="Arial"/>
          <w:sz w:val="24"/>
          <w:szCs w:val="24"/>
        </w:rPr>
        <w:t xml:space="preserve">If </w:t>
      </w:r>
      <w:r w:rsidR="000D30BB">
        <w:rPr>
          <w:rFonts w:eastAsia="Calibri" w:cs="Arial"/>
          <w:sz w:val="24"/>
          <w:szCs w:val="24"/>
        </w:rPr>
        <w:t>you</w:t>
      </w:r>
      <w:r w:rsidRPr="00BB4463">
        <w:rPr>
          <w:rFonts w:eastAsia="Calibri" w:cs="Arial"/>
          <w:sz w:val="24"/>
          <w:szCs w:val="24"/>
        </w:rPr>
        <w:t xml:space="preserve"> get settled status, any </w:t>
      </w:r>
      <w:r w:rsidRPr="00BB4463">
        <w:rPr>
          <w:rFonts w:eastAsia="Calibri" w:cs="Arial"/>
          <w:b/>
          <w:sz w:val="24"/>
          <w:szCs w:val="24"/>
        </w:rPr>
        <w:t>children</w:t>
      </w:r>
      <w:r w:rsidRPr="00BB4463">
        <w:rPr>
          <w:rFonts w:eastAsia="Calibri" w:cs="Arial"/>
          <w:sz w:val="24"/>
          <w:szCs w:val="24"/>
        </w:rPr>
        <w:t xml:space="preserve"> subsequently born in the UK while </w:t>
      </w:r>
      <w:r w:rsidR="000D30BB">
        <w:rPr>
          <w:rFonts w:eastAsia="Calibri" w:cs="Arial"/>
          <w:sz w:val="24"/>
          <w:szCs w:val="24"/>
        </w:rPr>
        <w:t>you</w:t>
      </w:r>
      <w:r w:rsidRPr="00BB4463">
        <w:rPr>
          <w:rFonts w:eastAsia="Calibri" w:cs="Arial"/>
          <w:sz w:val="24"/>
          <w:szCs w:val="24"/>
        </w:rPr>
        <w:t xml:space="preserve"> are living here will automatically be British citizens.</w:t>
      </w:r>
      <w:r w:rsidRPr="00BB4463">
        <w:rPr>
          <w:rFonts w:eastAsia="Calibri" w:cs="Times New Roman"/>
          <w:sz w:val="24"/>
          <w:szCs w:val="24"/>
        </w:rPr>
        <w:t xml:space="preserve"> </w:t>
      </w:r>
      <w:r w:rsidRPr="00BB4463">
        <w:rPr>
          <w:rFonts w:eastAsia="Calibri" w:cs="Arial"/>
          <w:sz w:val="24"/>
          <w:szCs w:val="24"/>
        </w:rPr>
        <w:t xml:space="preserve">If </w:t>
      </w:r>
      <w:r w:rsidR="000D30BB">
        <w:rPr>
          <w:rFonts w:eastAsia="Calibri" w:cs="Arial"/>
          <w:sz w:val="24"/>
          <w:szCs w:val="24"/>
        </w:rPr>
        <w:t>you</w:t>
      </w:r>
      <w:r w:rsidRPr="00BB4463">
        <w:rPr>
          <w:rFonts w:eastAsia="Calibri" w:cs="Arial"/>
          <w:sz w:val="24"/>
          <w:szCs w:val="24"/>
        </w:rPr>
        <w:t xml:space="preserve"> get pre-settled status, any child born in the UK will be automatically eligible for pre-settled status.</w:t>
      </w:r>
    </w:p>
    <w:p w14:paraId="6E142459" w14:textId="77777777" w:rsidR="007643D8" w:rsidRPr="00BB4463" w:rsidRDefault="007643D8" w:rsidP="007643D8">
      <w:pPr>
        <w:numPr>
          <w:ilvl w:val="0"/>
          <w:numId w:val="1"/>
        </w:numPr>
        <w:spacing w:before="120" w:after="160"/>
        <w:rPr>
          <w:rFonts w:eastAsia="Calibri" w:cs="Arial"/>
          <w:sz w:val="24"/>
          <w:szCs w:val="24"/>
        </w:rPr>
      </w:pPr>
      <w:r>
        <w:rPr>
          <w:rFonts w:eastAsia="Calibri" w:cs="Arial"/>
          <w:sz w:val="24"/>
          <w:szCs w:val="24"/>
        </w:rPr>
        <w:t xml:space="preserve">Some EU nationals born in the UK may be automatically British, or have an entitlement to </w:t>
      </w:r>
      <w:r w:rsidR="00DA14E6">
        <w:rPr>
          <w:rFonts w:eastAsia="Calibri" w:cs="Arial"/>
          <w:sz w:val="24"/>
          <w:szCs w:val="24"/>
        </w:rPr>
        <w:t>register</w:t>
      </w:r>
      <w:r>
        <w:rPr>
          <w:rFonts w:eastAsia="Calibri" w:cs="Arial"/>
          <w:sz w:val="24"/>
          <w:szCs w:val="24"/>
        </w:rPr>
        <w:t xml:space="preserve"> as British without knowing it. Nationality law is complex but broadly speaking;</w:t>
      </w:r>
    </w:p>
    <w:p w14:paraId="15C34E37" w14:textId="77777777" w:rsidR="007643D8" w:rsidRPr="00214E8D" w:rsidRDefault="007643D8" w:rsidP="007643D8">
      <w:pPr>
        <w:pStyle w:val="ListParagraph"/>
        <w:numPr>
          <w:ilvl w:val="1"/>
          <w:numId w:val="1"/>
        </w:numPr>
        <w:spacing w:before="120"/>
        <w:rPr>
          <w:rFonts w:eastAsia="Calibri" w:cs="Arial"/>
          <w:sz w:val="24"/>
          <w:szCs w:val="24"/>
        </w:rPr>
      </w:pPr>
      <w:r w:rsidRPr="00214E8D">
        <w:rPr>
          <w:rFonts w:eastAsia="Calibri" w:cs="Arial"/>
          <w:sz w:val="24"/>
          <w:szCs w:val="24"/>
        </w:rPr>
        <w:t xml:space="preserve">A </w:t>
      </w:r>
      <w:r w:rsidRPr="00214E8D">
        <w:rPr>
          <w:rFonts w:eastAsia="Calibri" w:cs="Arial"/>
          <w:b/>
          <w:sz w:val="24"/>
          <w:szCs w:val="24"/>
        </w:rPr>
        <w:t>child born in the UK before 2</w:t>
      </w:r>
      <w:r w:rsidRPr="00214E8D">
        <w:rPr>
          <w:rFonts w:eastAsia="Calibri" w:cs="Arial"/>
          <w:b/>
          <w:sz w:val="24"/>
          <w:szCs w:val="24"/>
          <w:vertAlign w:val="superscript"/>
        </w:rPr>
        <w:t xml:space="preserve"> </w:t>
      </w:r>
      <w:r w:rsidRPr="00214E8D">
        <w:rPr>
          <w:rFonts w:eastAsia="Calibri" w:cs="Arial"/>
          <w:b/>
          <w:sz w:val="24"/>
          <w:szCs w:val="24"/>
        </w:rPr>
        <w:t>October 2000</w:t>
      </w:r>
      <w:r w:rsidRPr="00214E8D">
        <w:rPr>
          <w:rFonts w:eastAsia="Calibri" w:cs="Arial"/>
          <w:sz w:val="24"/>
          <w:szCs w:val="24"/>
        </w:rPr>
        <w:t xml:space="preserve"> to an EEA National parent who was exercising EC Treaty Rights (e.g. working, self-employed, self-sufficient, student) at the time of the birth was born British.</w:t>
      </w:r>
    </w:p>
    <w:p w14:paraId="009C4C68" w14:textId="77777777" w:rsidR="007643D8" w:rsidRPr="00BB4463" w:rsidRDefault="007643D8" w:rsidP="007643D8">
      <w:pPr>
        <w:numPr>
          <w:ilvl w:val="1"/>
          <w:numId w:val="1"/>
        </w:numPr>
        <w:spacing w:before="120"/>
        <w:rPr>
          <w:rFonts w:eastAsia="Calibri" w:cs="Arial"/>
          <w:sz w:val="24"/>
          <w:szCs w:val="24"/>
        </w:rPr>
      </w:pPr>
      <w:r w:rsidRPr="00BB4463">
        <w:rPr>
          <w:rFonts w:eastAsia="Calibri" w:cs="Arial"/>
          <w:sz w:val="24"/>
          <w:szCs w:val="24"/>
        </w:rPr>
        <w:t xml:space="preserve">A </w:t>
      </w:r>
      <w:r w:rsidRPr="00BB4463">
        <w:rPr>
          <w:rFonts w:eastAsia="Calibri" w:cs="Arial"/>
          <w:b/>
          <w:sz w:val="24"/>
          <w:szCs w:val="24"/>
        </w:rPr>
        <w:t>child born in the UK between 2</w:t>
      </w:r>
      <w:r w:rsidRPr="00BB4463">
        <w:rPr>
          <w:rFonts w:eastAsia="Calibri" w:cs="Arial"/>
          <w:b/>
          <w:sz w:val="24"/>
          <w:szCs w:val="24"/>
          <w:vertAlign w:val="superscript"/>
        </w:rPr>
        <w:t xml:space="preserve"> </w:t>
      </w:r>
      <w:r w:rsidRPr="00BB4463">
        <w:rPr>
          <w:rFonts w:eastAsia="Calibri" w:cs="Arial"/>
          <w:b/>
          <w:sz w:val="24"/>
          <w:szCs w:val="24"/>
        </w:rPr>
        <w:t>October 2000 and 30 April 2006</w:t>
      </w:r>
      <w:r w:rsidRPr="00BB4463">
        <w:rPr>
          <w:rFonts w:eastAsia="Calibri" w:cs="Arial"/>
          <w:sz w:val="24"/>
          <w:szCs w:val="24"/>
        </w:rPr>
        <w:t xml:space="preserve"> to an EEA national parent was born British if the parent had Indefinite Leave to Remain in the UK at the time of the birth.</w:t>
      </w:r>
    </w:p>
    <w:p w14:paraId="072BDCA5" w14:textId="77777777" w:rsidR="007643D8" w:rsidRPr="00BB4463" w:rsidRDefault="007643D8" w:rsidP="007643D8">
      <w:pPr>
        <w:numPr>
          <w:ilvl w:val="1"/>
          <w:numId w:val="1"/>
        </w:numPr>
        <w:spacing w:before="120"/>
        <w:rPr>
          <w:rFonts w:eastAsia="Calibri" w:cs="Arial"/>
          <w:sz w:val="24"/>
          <w:szCs w:val="24"/>
        </w:rPr>
      </w:pPr>
      <w:r w:rsidRPr="00BB4463">
        <w:rPr>
          <w:rFonts w:eastAsia="Calibri" w:cs="Arial"/>
          <w:sz w:val="24"/>
          <w:szCs w:val="24"/>
        </w:rPr>
        <w:t xml:space="preserve">A </w:t>
      </w:r>
      <w:r w:rsidRPr="00BB4463">
        <w:rPr>
          <w:rFonts w:eastAsia="Calibri" w:cs="Arial"/>
          <w:b/>
          <w:sz w:val="24"/>
          <w:szCs w:val="24"/>
        </w:rPr>
        <w:t>child born in the UK to an EEA national after 30</w:t>
      </w:r>
      <w:r w:rsidRPr="00BB4463">
        <w:rPr>
          <w:rFonts w:eastAsia="Calibri" w:cs="Arial"/>
          <w:b/>
          <w:sz w:val="24"/>
          <w:szCs w:val="24"/>
          <w:vertAlign w:val="superscript"/>
        </w:rPr>
        <w:t xml:space="preserve"> </w:t>
      </w:r>
      <w:r w:rsidRPr="00BB4463">
        <w:rPr>
          <w:rFonts w:eastAsia="Calibri" w:cs="Arial"/>
          <w:b/>
          <w:sz w:val="24"/>
          <w:szCs w:val="24"/>
        </w:rPr>
        <w:t>April 2006</w:t>
      </w:r>
      <w:r w:rsidRPr="00BB4463">
        <w:rPr>
          <w:rFonts w:eastAsia="Calibri" w:cs="Arial"/>
          <w:sz w:val="24"/>
          <w:szCs w:val="24"/>
        </w:rPr>
        <w:t xml:space="preserve"> will be born a British citizen if at the date of the birth one EEA national parent had been in the UK exercising EC Treaty Rights for more than 5 years, </w:t>
      </w:r>
      <w:r w:rsidR="008C5934">
        <w:rPr>
          <w:rFonts w:eastAsia="Calibri" w:cs="Arial"/>
          <w:sz w:val="24"/>
          <w:szCs w:val="24"/>
        </w:rPr>
        <w:t xml:space="preserve">or </w:t>
      </w:r>
      <w:r w:rsidRPr="00BB4463">
        <w:rPr>
          <w:rFonts w:eastAsia="Calibri" w:cs="Arial"/>
          <w:sz w:val="24"/>
          <w:szCs w:val="24"/>
        </w:rPr>
        <w:t>has Indefinite Leave to Remain</w:t>
      </w:r>
      <w:r w:rsidR="008C5934">
        <w:rPr>
          <w:rFonts w:eastAsia="Calibri" w:cs="Arial"/>
          <w:sz w:val="24"/>
          <w:szCs w:val="24"/>
        </w:rPr>
        <w:t>,</w:t>
      </w:r>
      <w:r w:rsidRPr="00BB4463">
        <w:rPr>
          <w:rFonts w:eastAsia="Calibri" w:cs="Arial"/>
          <w:sz w:val="24"/>
          <w:szCs w:val="24"/>
        </w:rPr>
        <w:t xml:space="preserve"> or has settled status.</w:t>
      </w:r>
    </w:p>
    <w:p w14:paraId="38BC5586" w14:textId="77777777" w:rsidR="007643D8" w:rsidRPr="00BB4463" w:rsidRDefault="007643D8" w:rsidP="007643D8">
      <w:pPr>
        <w:numPr>
          <w:ilvl w:val="0"/>
          <w:numId w:val="1"/>
        </w:numPr>
        <w:spacing w:before="120"/>
        <w:rPr>
          <w:rFonts w:eastAsia="Calibri" w:cs="Arial"/>
          <w:sz w:val="24"/>
          <w:szCs w:val="24"/>
        </w:rPr>
      </w:pPr>
      <w:r w:rsidRPr="00BB4463">
        <w:rPr>
          <w:rFonts w:eastAsia="Calibri" w:cs="Arial"/>
          <w:sz w:val="24"/>
          <w:szCs w:val="24"/>
        </w:rPr>
        <w:t xml:space="preserve">Any children born British can apply for a </w:t>
      </w:r>
      <w:r w:rsidRPr="00BB4463">
        <w:rPr>
          <w:rFonts w:eastAsia="Calibri" w:cs="Arial"/>
          <w:b/>
          <w:sz w:val="24"/>
          <w:szCs w:val="24"/>
        </w:rPr>
        <w:t>British passport</w:t>
      </w:r>
      <w:r w:rsidRPr="00BB4463">
        <w:rPr>
          <w:rFonts w:eastAsia="Calibri" w:cs="Arial"/>
          <w:sz w:val="24"/>
          <w:szCs w:val="24"/>
        </w:rPr>
        <w:t xml:space="preserve">. </w:t>
      </w:r>
    </w:p>
    <w:p w14:paraId="2C29C1C5" w14:textId="77777777" w:rsidR="007643D8" w:rsidRPr="00BB4463" w:rsidRDefault="008608D7" w:rsidP="007643D8">
      <w:pPr>
        <w:spacing w:before="120"/>
        <w:ind w:left="360" w:firstLine="360"/>
        <w:rPr>
          <w:rFonts w:eastAsia="Calibri" w:cs="Arial"/>
          <w:sz w:val="24"/>
          <w:szCs w:val="24"/>
        </w:rPr>
      </w:pPr>
      <w:hyperlink r:id="rId18" w:history="1">
        <w:r w:rsidR="007643D8" w:rsidRPr="00BB4463">
          <w:rPr>
            <w:rFonts w:eastAsia="Calibri" w:cs="Arial"/>
            <w:color w:val="0000FF"/>
            <w:sz w:val="24"/>
            <w:szCs w:val="24"/>
            <w:u w:val="single"/>
          </w:rPr>
          <w:t>https://www</w:t>
        </w:r>
        <w:r w:rsidR="007643D8" w:rsidRPr="00BB4463">
          <w:rPr>
            <w:rFonts w:eastAsia="Calibri" w:cs="Arial"/>
            <w:color w:val="0000FF"/>
            <w:sz w:val="24"/>
            <w:szCs w:val="24"/>
            <w:u w:val="single"/>
          </w:rPr>
          <w:t>.</w:t>
        </w:r>
        <w:r w:rsidR="007643D8" w:rsidRPr="00BB4463">
          <w:rPr>
            <w:rFonts w:eastAsia="Calibri" w:cs="Arial"/>
            <w:color w:val="0000FF"/>
            <w:sz w:val="24"/>
            <w:szCs w:val="24"/>
            <w:u w:val="single"/>
          </w:rPr>
          <w:t>gov.uk/get-a-child-passport</w:t>
        </w:r>
      </w:hyperlink>
    </w:p>
    <w:p w14:paraId="58FB7AAE" w14:textId="77777777" w:rsidR="007643D8" w:rsidRPr="00BB4463" w:rsidRDefault="007643D8" w:rsidP="007643D8">
      <w:pPr>
        <w:numPr>
          <w:ilvl w:val="0"/>
          <w:numId w:val="1"/>
        </w:numPr>
        <w:spacing w:before="120"/>
        <w:rPr>
          <w:rFonts w:eastAsia="Calibri" w:cs="Arial"/>
          <w:sz w:val="24"/>
          <w:szCs w:val="24"/>
        </w:rPr>
      </w:pPr>
      <w:r w:rsidRPr="00BB4463">
        <w:rPr>
          <w:rFonts w:eastAsia="Calibri" w:cs="Arial"/>
          <w:sz w:val="24"/>
          <w:szCs w:val="24"/>
        </w:rPr>
        <w:lastRenderedPageBreak/>
        <w:t xml:space="preserve">A child of an EEA national who did not become a British citizen at birth may have an entitlement to be </w:t>
      </w:r>
      <w:r w:rsidRPr="00BB4463">
        <w:rPr>
          <w:rFonts w:eastAsia="Calibri" w:cs="Arial"/>
          <w:b/>
          <w:sz w:val="24"/>
          <w:szCs w:val="24"/>
        </w:rPr>
        <w:t>registered</w:t>
      </w:r>
      <w:r w:rsidRPr="00BB4463">
        <w:rPr>
          <w:rFonts w:eastAsia="Calibri" w:cs="Arial"/>
          <w:sz w:val="24"/>
          <w:szCs w:val="24"/>
        </w:rPr>
        <w:t xml:space="preserve"> as a British citizen if one of their parents has since become ‘settled’ (form MN1) or the child has lived in the UK since birth and is 10 years or older (form T). The fee is £1,012.</w:t>
      </w:r>
    </w:p>
    <w:p w14:paraId="429E566E" w14:textId="77777777" w:rsidR="007643D8" w:rsidRPr="00BB4463" w:rsidRDefault="008608D7" w:rsidP="007643D8">
      <w:pPr>
        <w:spacing w:before="120"/>
        <w:ind w:left="720"/>
        <w:rPr>
          <w:rFonts w:eastAsia="Calibri" w:cs="Arial"/>
          <w:sz w:val="24"/>
          <w:szCs w:val="24"/>
        </w:rPr>
      </w:pPr>
      <w:hyperlink r:id="rId19" w:history="1">
        <w:r w:rsidR="007643D8" w:rsidRPr="00BB4463">
          <w:rPr>
            <w:rFonts w:eastAsia="Calibri" w:cs="Arial"/>
            <w:color w:val="0000FF"/>
            <w:sz w:val="24"/>
            <w:szCs w:val="24"/>
            <w:u w:val="single"/>
          </w:rPr>
          <w:t>https://www.gov.uk/government/publications/application-to-register-child-under-18-as-british-</w:t>
        </w:r>
        <w:r w:rsidR="007643D8" w:rsidRPr="00BB4463">
          <w:rPr>
            <w:rFonts w:eastAsia="Calibri" w:cs="Arial"/>
            <w:color w:val="0000FF"/>
            <w:sz w:val="24"/>
            <w:szCs w:val="24"/>
            <w:u w:val="single"/>
          </w:rPr>
          <w:t>c</w:t>
        </w:r>
        <w:r w:rsidR="007643D8" w:rsidRPr="00BB4463">
          <w:rPr>
            <w:rFonts w:eastAsia="Calibri" w:cs="Arial"/>
            <w:color w:val="0000FF"/>
            <w:sz w:val="24"/>
            <w:szCs w:val="24"/>
            <w:u w:val="single"/>
          </w:rPr>
          <w:t>itizen-form-mn1</w:t>
        </w:r>
      </w:hyperlink>
    </w:p>
    <w:p w14:paraId="4F667F0B" w14:textId="77777777" w:rsidR="007643D8" w:rsidRPr="00BB4463" w:rsidRDefault="008608D7" w:rsidP="007643D8">
      <w:pPr>
        <w:spacing w:before="120"/>
        <w:ind w:left="720"/>
        <w:rPr>
          <w:rFonts w:eastAsia="Calibri" w:cs="Arial"/>
          <w:sz w:val="24"/>
          <w:szCs w:val="24"/>
        </w:rPr>
      </w:pPr>
      <w:hyperlink r:id="rId20" w:history="1">
        <w:r w:rsidR="007643D8" w:rsidRPr="00BB4463">
          <w:rPr>
            <w:rFonts w:eastAsia="Calibri" w:cs="Arial"/>
            <w:color w:val="0000FF"/>
            <w:sz w:val="24"/>
            <w:szCs w:val="24"/>
            <w:u w:val="single"/>
          </w:rPr>
          <w:t>https://www.gov.uk/government/publications/application-to-register-as-british-citizen-f</w:t>
        </w:r>
        <w:r w:rsidR="007643D8" w:rsidRPr="00BB4463">
          <w:rPr>
            <w:rFonts w:eastAsia="Calibri" w:cs="Arial"/>
            <w:color w:val="0000FF"/>
            <w:sz w:val="24"/>
            <w:szCs w:val="24"/>
            <w:u w:val="single"/>
          </w:rPr>
          <w:t>o</w:t>
        </w:r>
        <w:r w:rsidR="007643D8" w:rsidRPr="00BB4463">
          <w:rPr>
            <w:rFonts w:eastAsia="Calibri" w:cs="Arial"/>
            <w:color w:val="0000FF"/>
            <w:sz w:val="24"/>
            <w:szCs w:val="24"/>
            <w:u w:val="single"/>
          </w:rPr>
          <w:t>rm-t</w:t>
        </w:r>
      </w:hyperlink>
    </w:p>
    <w:p w14:paraId="2A24B4F8" w14:textId="77777777" w:rsidR="00C721A4" w:rsidRDefault="00C721A4" w:rsidP="007643D8">
      <w:pPr>
        <w:spacing w:before="120"/>
        <w:rPr>
          <w:rFonts w:eastAsia="Calibri" w:cs="Arial"/>
          <w:b/>
          <w:i/>
          <w:sz w:val="24"/>
          <w:szCs w:val="24"/>
        </w:rPr>
      </w:pPr>
    </w:p>
    <w:p w14:paraId="5D3F5E1E" w14:textId="77777777" w:rsidR="007643D8" w:rsidRPr="001A7B56" w:rsidRDefault="007643D8" w:rsidP="007643D8">
      <w:pPr>
        <w:spacing w:before="120"/>
        <w:rPr>
          <w:rFonts w:eastAsia="Calibri" w:cs="Arial"/>
          <w:i/>
          <w:sz w:val="24"/>
          <w:szCs w:val="24"/>
        </w:rPr>
      </w:pPr>
      <w:r w:rsidRPr="001A7B56">
        <w:rPr>
          <w:rFonts w:eastAsia="Calibri" w:cs="Arial"/>
          <w:b/>
          <w:i/>
          <w:sz w:val="24"/>
          <w:szCs w:val="24"/>
        </w:rPr>
        <w:t xml:space="preserve">Assistance available for EU nationals </w:t>
      </w:r>
    </w:p>
    <w:p w14:paraId="630A7E70" w14:textId="77777777" w:rsidR="007643D8" w:rsidRDefault="007643D8" w:rsidP="007643D8">
      <w:pPr>
        <w:pStyle w:val="ListParagraph"/>
        <w:numPr>
          <w:ilvl w:val="0"/>
          <w:numId w:val="1"/>
        </w:numPr>
        <w:spacing w:before="120"/>
        <w:rPr>
          <w:rFonts w:eastAsia="Calibri" w:cs="Arial"/>
          <w:sz w:val="24"/>
          <w:szCs w:val="24"/>
        </w:rPr>
      </w:pPr>
      <w:r>
        <w:rPr>
          <w:rFonts w:ascii="Calibri" w:eastAsia="Calibri" w:hAnsi="Calibri" w:cs="Times New Roman"/>
        </w:rPr>
        <w:t xml:space="preserve">Local support is available through </w:t>
      </w:r>
      <w:r w:rsidR="008C5934">
        <w:rPr>
          <w:rFonts w:ascii="Calibri" w:eastAsia="Calibri" w:hAnsi="Calibri" w:cs="Times New Roman"/>
        </w:rPr>
        <w:t>Islington C</w:t>
      </w:r>
      <w:r>
        <w:rPr>
          <w:rFonts w:ascii="Calibri" w:eastAsia="Calibri" w:hAnsi="Calibri" w:cs="Times New Roman"/>
        </w:rPr>
        <w:t xml:space="preserve">ouncil and partners detailed on </w:t>
      </w:r>
      <w:r w:rsidR="008C5934">
        <w:rPr>
          <w:rFonts w:ascii="Calibri" w:eastAsia="Calibri" w:hAnsi="Calibri" w:cs="Times New Roman"/>
        </w:rPr>
        <w:t>their</w:t>
      </w:r>
      <w:r>
        <w:rPr>
          <w:rFonts w:ascii="Calibri" w:eastAsia="Calibri" w:hAnsi="Calibri" w:cs="Times New Roman"/>
        </w:rPr>
        <w:t xml:space="preserve"> website here;</w:t>
      </w:r>
      <w:r w:rsidRPr="006D015C">
        <w:rPr>
          <w:rFonts w:ascii="Calibri" w:eastAsia="Calibri" w:hAnsi="Calibri" w:cs="Times New Roman"/>
        </w:rPr>
        <w:t xml:space="preserve">  </w:t>
      </w:r>
      <w:hyperlink r:id="rId21" w:history="1">
        <w:r w:rsidR="00723BE8" w:rsidRPr="00723BE8">
          <w:rPr>
            <w:rStyle w:val="Hyperlink"/>
            <w:rFonts w:ascii="Calibri" w:eastAsia="Calibri" w:hAnsi="Calibri" w:cs="Times New Roman"/>
          </w:rPr>
          <w:t>https://www.islington.gov.u</w:t>
        </w:r>
        <w:r w:rsidR="00723BE8" w:rsidRPr="00723BE8">
          <w:rPr>
            <w:rStyle w:val="Hyperlink"/>
            <w:rFonts w:ascii="Calibri" w:eastAsia="Calibri" w:hAnsi="Calibri" w:cs="Times New Roman"/>
          </w:rPr>
          <w:t>k</w:t>
        </w:r>
        <w:r w:rsidR="00723BE8" w:rsidRPr="00723BE8">
          <w:rPr>
            <w:rStyle w:val="Hyperlink"/>
            <w:rFonts w:ascii="Calibri" w:eastAsia="Calibri" w:hAnsi="Calibri" w:cs="Times New Roman"/>
          </w:rPr>
          <w:t>/birth-death-marriage-and-citizenship/nationality-and-citizenship/advice-for-eu-citizens</w:t>
        </w:r>
      </w:hyperlink>
    </w:p>
    <w:p w14:paraId="24A16ADA" w14:textId="77777777" w:rsidR="007643D8" w:rsidRPr="001A7B56" w:rsidRDefault="007643D8" w:rsidP="007643D8">
      <w:pPr>
        <w:pStyle w:val="ListParagraph"/>
        <w:numPr>
          <w:ilvl w:val="0"/>
          <w:numId w:val="1"/>
        </w:numPr>
        <w:spacing w:before="120"/>
        <w:rPr>
          <w:rFonts w:eastAsia="Calibri" w:cs="Arial"/>
          <w:sz w:val="24"/>
          <w:szCs w:val="24"/>
        </w:rPr>
      </w:pPr>
      <w:r w:rsidRPr="001A7B56">
        <w:rPr>
          <w:rFonts w:eastAsia="Calibri" w:cs="Arial"/>
          <w:sz w:val="24"/>
          <w:szCs w:val="24"/>
        </w:rPr>
        <w:t xml:space="preserve">There are numerous community organisations funded by the Home Office to provide assistance to vulnerable EU nationals; </w:t>
      </w:r>
      <w:hyperlink r:id="rId22" w:history="1">
        <w:r w:rsidRPr="001A7B56">
          <w:rPr>
            <w:rStyle w:val="Hyperlink"/>
            <w:rFonts w:eastAsia="Calibri" w:cs="Arial"/>
            <w:sz w:val="24"/>
            <w:szCs w:val="24"/>
          </w:rPr>
          <w:t>https://www.go</w:t>
        </w:r>
        <w:r w:rsidRPr="001A7B56">
          <w:rPr>
            <w:rStyle w:val="Hyperlink"/>
            <w:rFonts w:eastAsia="Calibri" w:cs="Arial"/>
            <w:sz w:val="24"/>
            <w:szCs w:val="24"/>
          </w:rPr>
          <w:t>v</w:t>
        </w:r>
        <w:r w:rsidRPr="001A7B56">
          <w:rPr>
            <w:rStyle w:val="Hyperlink"/>
            <w:rFonts w:eastAsia="Calibri" w:cs="Arial"/>
            <w:sz w:val="24"/>
            <w:szCs w:val="24"/>
          </w:rPr>
          <w:t>.uk/government/publications/eu-settlement-scheme-community-support-for-vulnerable-citizens</w:t>
        </w:r>
      </w:hyperlink>
    </w:p>
    <w:p w14:paraId="5F8CF0B4" w14:textId="77777777" w:rsidR="007643D8" w:rsidRPr="008C5934" w:rsidRDefault="007643D8" w:rsidP="008C5934">
      <w:pPr>
        <w:pStyle w:val="ListParagraph"/>
        <w:numPr>
          <w:ilvl w:val="0"/>
          <w:numId w:val="1"/>
        </w:numPr>
        <w:spacing w:before="120"/>
        <w:rPr>
          <w:rFonts w:eastAsia="Calibri" w:cs="Arial"/>
          <w:color w:val="0000FF"/>
          <w:sz w:val="24"/>
          <w:szCs w:val="24"/>
          <w:u w:val="single"/>
        </w:rPr>
      </w:pPr>
      <w:r w:rsidRPr="00EE767E">
        <w:rPr>
          <w:rFonts w:eastAsia="Calibri" w:cs="Arial"/>
          <w:sz w:val="24"/>
          <w:szCs w:val="24"/>
        </w:rPr>
        <w:t xml:space="preserve">You can call the Home Office </w:t>
      </w:r>
      <w:r w:rsidRPr="00EE767E">
        <w:rPr>
          <w:rFonts w:eastAsia="Calibri" w:cs="Arial"/>
          <w:b/>
          <w:sz w:val="24"/>
          <w:szCs w:val="24"/>
        </w:rPr>
        <w:t xml:space="preserve">EU Settlement Resolution Centre; </w:t>
      </w:r>
      <w:r w:rsidRPr="00EE767E">
        <w:rPr>
          <w:rFonts w:eastAsia="Calibri" w:cs="Arial"/>
          <w:sz w:val="24"/>
          <w:szCs w:val="24"/>
        </w:rPr>
        <w:t>Telephone: 0300 123 7379, Monday to Friday (excluding bank holidays), 8am to 8pm Saturday and Sunday, 9:30am to 4:30pm.</w:t>
      </w:r>
      <w:r w:rsidR="008C5934">
        <w:rPr>
          <w:rFonts w:eastAsia="Calibri" w:cs="Arial"/>
          <w:sz w:val="24"/>
          <w:szCs w:val="24"/>
        </w:rPr>
        <w:t xml:space="preserve"> You can also contact them online to ask questions; </w:t>
      </w:r>
      <w:hyperlink r:id="rId23" w:history="1">
        <w:r w:rsidR="008C5934" w:rsidRPr="0083039C">
          <w:rPr>
            <w:rStyle w:val="Hyperlink"/>
            <w:rFonts w:eastAsia="Calibri" w:cs="Arial"/>
            <w:sz w:val="24"/>
            <w:szCs w:val="24"/>
          </w:rPr>
          <w:t>https://eu-settled-</w:t>
        </w:r>
        <w:r w:rsidR="008C5934" w:rsidRPr="0083039C">
          <w:rPr>
            <w:rStyle w:val="Hyperlink"/>
            <w:rFonts w:eastAsia="Calibri" w:cs="Arial"/>
            <w:sz w:val="24"/>
            <w:szCs w:val="24"/>
          </w:rPr>
          <w:t>s</w:t>
        </w:r>
        <w:r w:rsidR="008C5934" w:rsidRPr="0083039C">
          <w:rPr>
            <w:rStyle w:val="Hyperlink"/>
            <w:rFonts w:eastAsia="Calibri" w:cs="Arial"/>
            <w:sz w:val="24"/>
            <w:szCs w:val="24"/>
          </w:rPr>
          <w:t>tatus-en</w:t>
        </w:r>
        <w:r w:rsidR="008C5934" w:rsidRPr="0083039C">
          <w:rPr>
            <w:rStyle w:val="Hyperlink"/>
            <w:rFonts w:eastAsia="Calibri" w:cs="Arial"/>
            <w:sz w:val="24"/>
            <w:szCs w:val="24"/>
          </w:rPr>
          <w:t>q</w:t>
        </w:r>
        <w:r w:rsidR="008C5934" w:rsidRPr="0083039C">
          <w:rPr>
            <w:rStyle w:val="Hyperlink"/>
            <w:rFonts w:eastAsia="Calibri" w:cs="Arial"/>
            <w:sz w:val="24"/>
            <w:szCs w:val="24"/>
          </w:rPr>
          <w:t>uiries.service.gov.uk/start?hof-cookie-check</w:t>
        </w:r>
      </w:hyperlink>
    </w:p>
    <w:p w14:paraId="3CFB1C7B" w14:textId="77777777" w:rsidR="008C5934" w:rsidRPr="008C5934" w:rsidRDefault="008C5934" w:rsidP="008C5934">
      <w:pPr>
        <w:spacing w:before="120"/>
        <w:rPr>
          <w:rFonts w:eastAsia="Calibri" w:cs="Arial"/>
          <w:color w:val="0000FF"/>
          <w:sz w:val="24"/>
          <w:szCs w:val="24"/>
          <w:u w:val="single"/>
        </w:rPr>
      </w:pPr>
    </w:p>
    <w:p w14:paraId="08807487" w14:textId="77777777" w:rsidR="00665541" w:rsidRPr="00665541" w:rsidRDefault="00665541" w:rsidP="00F377C7">
      <w:pPr>
        <w:spacing w:before="120"/>
        <w:rPr>
          <w:rFonts w:eastAsia="Calibri" w:cs="Arial"/>
          <w:b/>
          <w:i/>
          <w:color w:val="0000FF"/>
          <w:sz w:val="24"/>
          <w:szCs w:val="24"/>
        </w:rPr>
      </w:pPr>
      <w:r w:rsidRPr="00F377C7">
        <w:rPr>
          <w:rFonts w:eastAsia="Calibri" w:cs="Arial"/>
          <w:b/>
          <w:i/>
          <w:sz w:val="24"/>
          <w:szCs w:val="24"/>
        </w:rPr>
        <w:t>Other</w:t>
      </w:r>
      <w:r w:rsidRPr="00665541">
        <w:rPr>
          <w:rFonts w:eastAsia="Calibri" w:cs="Arial"/>
          <w:b/>
          <w:i/>
          <w:color w:val="0000FF"/>
          <w:sz w:val="24"/>
          <w:szCs w:val="24"/>
        </w:rPr>
        <w:t xml:space="preserve"> </w:t>
      </w:r>
      <w:r w:rsidRPr="00F377C7">
        <w:rPr>
          <w:rFonts w:eastAsia="Calibri" w:cs="Arial"/>
          <w:b/>
          <w:i/>
          <w:sz w:val="24"/>
          <w:szCs w:val="24"/>
        </w:rPr>
        <w:t>sources of information</w:t>
      </w:r>
    </w:p>
    <w:p w14:paraId="43030A5A" w14:textId="77777777" w:rsidR="00C721A4" w:rsidRPr="00C721A4" w:rsidRDefault="00C721A4" w:rsidP="00C721A4">
      <w:pPr>
        <w:pStyle w:val="ListParagraph"/>
        <w:numPr>
          <w:ilvl w:val="0"/>
          <w:numId w:val="6"/>
        </w:numPr>
        <w:spacing w:before="120"/>
        <w:rPr>
          <w:rFonts w:eastAsia="Calibri" w:cs="Arial"/>
          <w:sz w:val="24"/>
          <w:szCs w:val="24"/>
        </w:rPr>
      </w:pPr>
      <w:r w:rsidRPr="00C721A4">
        <w:rPr>
          <w:rFonts w:eastAsia="Calibri" w:cs="Arial"/>
          <w:sz w:val="24"/>
          <w:szCs w:val="24"/>
        </w:rPr>
        <w:t xml:space="preserve">UKCEN – volunteer run free information and legal advice </w:t>
      </w:r>
    </w:p>
    <w:p w14:paraId="66B0F815" w14:textId="77777777" w:rsidR="00C721A4" w:rsidRPr="00C721A4" w:rsidRDefault="008608D7" w:rsidP="00C721A4">
      <w:pPr>
        <w:pStyle w:val="ListParagraph"/>
        <w:numPr>
          <w:ilvl w:val="1"/>
          <w:numId w:val="6"/>
        </w:numPr>
        <w:spacing w:before="120"/>
        <w:rPr>
          <w:rFonts w:eastAsia="Calibri" w:cs="Arial"/>
          <w:color w:val="0000FF"/>
          <w:sz w:val="24"/>
          <w:szCs w:val="24"/>
          <w:u w:val="single"/>
        </w:rPr>
      </w:pPr>
      <w:hyperlink r:id="rId24" w:history="1">
        <w:r w:rsidR="00C721A4" w:rsidRPr="00C721A4">
          <w:rPr>
            <w:rFonts w:eastAsia="Calibri" w:cs="Arial"/>
            <w:color w:val="0000FF"/>
            <w:sz w:val="24"/>
            <w:szCs w:val="24"/>
            <w:u w:val="single"/>
          </w:rPr>
          <w:t>http://www.ukcen.co.uk/</w:t>
        </w:r>
      </w:hyperlink>
    </w:p>
    <w:p w14:paraId="2E2A3238" w14:textId="77777777" w:rsidR="00C721A4" w:rsidRPr="00C721A4" w:rsidRDefault="00C721A4" w:rsidP="00C721A4">
      <w:pPr>
        <w:pStyle w:val="ListParagraph"/>
        <w:numPr>
          <w:ilvl w:val="0"/>
          <w:numId w:val="6"/>
        </w:numPr>
        <w:spacing w:before="120"/>
        <w:rPr>
          <w:rFonts w:eastAsia="Calibri" w:cs="Arial"/>
          <w:sz w:val="24"/>
          <w:szCs w:val="24"/>
        </w:rPr>
      </w:pPr>
      <w:r w:rsidRPr="00C721A4">
        <w:rPr>
          <w:rFonts w:eastAsia="Calibri" w:cs="Arial"/>
          <w:sz w:val="24"/>
          <w:szCs w:val="24"/>
        </w:rPr>
        <w:t>The 3 Million – campaigning for the rights of EU citizens</w:t>
      </w:r>
    </w:p>
    <w:p w14:paraId="23D55A19" w14:textId="77777777" w:rsidR="00C721A4" w:rsidRPr="00C721A4" w:rsidRDefault="008608D7" w:rsidP="00C721A4">
      <w:pPr>
        <w:pStyle w:val="ListParagraph"/>
        <w:numPr>
          <w:ilvl w:val="1"/>
          <w:numId w:val="6"/>
        </w:numPr>
        <w:spacing w:before="120"/>
        <w:rPr>
          <w:rFonts w:eastAsia="Calibri" w:cs="Arial"/>
          <w:color w:val="0000FF"/>
          <w:sz w:val="24"/>
          <w:szCs w:val="24"/>
          <w:u w:val="single"/>
        </w:rPr>
      </w:pPr>
      <w:hyperlink r:id="rId25" w:history="1">
        <w:r w:rsidR="00C721A4" w:rsidRPr="00C721A4">
          <w:rPr>
            <w:rFonts w:eastAsia="Calibri" w:cs="Arial"/>
            <w:color w:val="0000FF"/>
            <w:sz w:val="24"/>
            <w:szCs w:val="24"/>
            <w:u w:val="single"/>
          </w:rPr>
          <w:t>https://www.the3million.org.uk/settled-status</w:t>
        </w:r>
      </w:hyperlink>
    </w:p>
    <w:p w14:paraId="4AEE3D0F" w14:textId="77777777" w:rsidR="00C721A4" w:rsidRPr="00C721A4" w:rsidRDefault="008C5934" w:rsidP="00C721A4">
      <w:pPr>
        <w:pStyle w:val="ListParagraph"/>
        <w:numPr>
          <w:ilvl w:val="0"/>
          <w:numId w:val="6"/>
        </w:numPr>
        <w:spacing w:before="120"/>
        <w:rPr>
          <w:rFonts w:eastAsia="Calibri" w:cs="Arial"/>
          <w:sz w:val="24"/>
          <w:szCs w:val="24"/>
        </w:rPr>
      </w:pPr>
      <w:r>
        <w:rPr>
          <w:rFonts w:eastAsia="Calibri" w:cs="Arial"/>
          <w:sz w:val="24"/>
          <w:szCs w:val="24"/>
        </w:rPr>
        <w:t xml:space="preserve">Delegation of the European Union in the UK </w:t>
      </w:r>
      <w:r w:rsidR="00C721A4" w:rsidRPr="00C721A4">
        <w:rPr>
          <w:rFonts w:eastAsia="Calibri" w:cs="Arial"/>
          <w:sz w:val="24"/>
          <w:szCs w:val="24"/>
        </w:rPr>
        <w:t>– FAQs and videos</w:t>
      </w:r>
    </w:p>
    <w:p w14:paraId="30A94955" w14:textId="77777777" w:rsidR="00C721A4" w:rsidRPr="00C721A4" w:rsidRDefault="00DA14E6" w:rsidP="00DA14E6">
      <w:pPr>
        <w:pStyle w:val="ListParagraph"/>
        <w:numPr>
          <w:ilvl w:val="1"/>
          <w:numId w:val="6"/>
        </w:numPr>
        <w:spacing w:before="120"/>
        <w:rPr>
          <w:rFonts w:eastAsia="Calibri" w:cs="Arial"/>
          <w:sz w:val="24"/>
          <w:szCs w:val="24"/>
        </w:rPr>
      </w:pPr>
      <w:r w:rsidRPr="00DA14E6">
        <w:rPr>
          <w:rFonts w:eastAsia="Calibri" w:cs="Arial"/>
          <w:color w:val="0000FF"/>
          <w:sz w:val="24"/>
          <w:szCs w:val="24"/>
          <w:u w:val="single"/>
        </w:rPr>
        <w:t>https://eeas.europa.eu/delegations/united-kingdom/69562/residing-uk-and-eu_en</w:t>
      </w:r>
    </w:p>
    <w:p w14:paraId="696F1665" w14:textId="77777777" w:rsidR="00C721A4" w:rsidRPr="00C721A4" w:rsidRDefault="00C721A4" w:rsidP="00C721A4">
      <w:pPr>
        <w:pStyle w:val="ListParagraph"/>
        <w:numPr>
          <w:ilvl w:val="0"/>
          <w:numId w:val="6"/>
        </w:numPr>
        <w:spacing w:before="120"/>
        <w:rPr>
          <w:rFonts w:eastAsia="Calibri" w:cs="Arial"/>
          <w:sz w:val="24"/>
          <w:szCs w:val="24"/>
        </w:rPr>
      </w:pPr>
      <w:r w:rsidRPr="00C721A4">
        <w:rPr>
          <w:rFonts w:eastAsia="Calibri" w:cs="Arial"/>
          <w:sz w:val="24"/>
          <w:szCs w:val="24"/>
        </w:rPr>
        <w:t xml:space="preserve">Here for Good – free immigration advice </w:t>
      </w:r>
    </w:p>
    <w:p w14:paraId="65BB1CB2" w14:textId="77777777" w:rsidR="00C721A4" w:rsidRPr="00C721A4" w:rsidRDefault="008608D7" w:rsidP="00C721A4">
      <w:pPr>
        <w:pStyle w:val="ListParagraph"/>
        <w:numPr>
          <w:ilvl w:val="1"/>
          <w:numId w:val="6"/>
        </w:numPr>
        <w:spacing w:before="120"/>
        <w:rPr>
          <w:rFonts w:eastAsia="Calibri" w:cs="Arial"/>
          <w:sz w:val="24"/>
          <w:szCs w:val="24"/>
        </w:rPr>
      </w:pPr>
      <w:hyperlink r:id="rId26" w:history="1">
        <w:r w:rsidR="00DA14E6" w:rsidRPr="0083039C">
          <w:rPr>
            <w:rStyle w:val="Hyperlink"/>
            <w:rFonts w:eastAsia="Calibri" w:cs="Arial"/>
            <w:sz w:val="24"/>
            <w:szCs w:val="24"/>
          </w:rPr>
          <w:t>https://www.hereforgoodlaw.org/</w:t>
        </w:r>
      </w:hyperlink>
    </w:p>
    <w:p w14:paraId="5648CA1B" w14:textId="77777777" w:rsidR="00C721A4" w:rsidRPr="00C721A4" w:rsidRDefault="00C721A4" w:rsidP="00C721A4">
      <w:pPr>
        <w:pStyle w:val="ListParagraph"/>
        <w:numPr>
          <w:ilvl w:val="0"/>
          <w:numId w:val="6"/>
        </w:numPr>
        <w:spacing w:before="120"/>
        <w:rPr>
          <w:rFonts w:eastAsia="Calibri" w:cs="Arial"/>
          <w:sz w:val="24"/>
          <w:szCs w:val="24"/>
        </w:rPr>
      </w:pPr>
      <w:r w:rsidRPr="00C721A4">
        <w:rPr>
          <w:rFonts w:eastAsia="Calibri" w:cs="Arial"/>
          <w:sz w:val="24"/>
          <w:szCs w:val="24"/>
        </w:rPr>
        <w:t>Mayor Of London – EU Londoners Hub</w:t>
      </w:r>
    </w:p>
    <w:p w14:paraId="417E47CC" w14:textId="77777777" w:rsidR="00C721A4" w:rsidRPr="00C721A4" w:rsidRDefault="008608D7" w:rsidP="00C721A4">
      <w:pPr>
        <w:pStyle w:val="ListParagraph"/>
        <w:numPr>
          <w:ilvl w:val="1"/>
          <w:numId w:val="6"/>
        </w:numPr>
        <w:spacing w:before="120"/>
        <w:rPr>
          <w:rFonts w:eastAsia="Calibri" w:cs="Arial"/>
          <w:sz w:val="24"/>
          <w:szCs w:val="24"/>
        </w:rPr>
      </w:pPr>
      <w:hyperlink r:id="rId27" w:history="1">
        <w:r w:rsidR="00C721A4" w:rsidRPr="00C721A4">
          <w:rPr>
            <w:rStyle w:val="Hyperlink"/>
            <w:rFonts w:eastAsia="Calibri" w:cs="Arial"/>
            <w:sz w:val="24"/>
            <w:szCs w:val="24"/>
          </w:rPr>
          <w:t>https://www.london.gov.uk/what-we-do/eu-londoners-hub</w:t>
        </w:r>
      </w:hyperlink>
    </w:p>
    <w:p w14:paraId="24953CB8" w14:textId="77777777" w:rsidR="00C721A4" w:rsidRPr="00C721A4" w:rsidRDefault="00C721A4" w:rsidP="00C721A4">
      <w:pPr>
        <w:pStyle w:val="ListParagraph"/>
        <w:numPr>
          <w:ilvl w:val="0"/>
          <w:numId w:val="6"/>
        </w:numPr>
        <w:spacing w:before="120"/>
        <w:rPr>
          <w:rFonts w:eastAsia="Calibri" w:cs="Arial"/>
          <w:sz w:val="24"/>
          <w:szCs w:val="24"/>
        </w:rPr>
      </w:pPr>
      <w:r w:rsidRPr="00C721A4">
        <w:rPr>
          <w:rFonts w:eastAsia="Calibri" w:cs="Arial"/>
          <w:sz w:val="24"/>
          <w:szCs w:val="24"/>
        </w:rPr>
        <w:t>Islington In Europe</w:t>
      </w:r>
    </w:p>
    <w:p w14:paraId="0C472FFF" w14:textId="77777777" w:rsidR="00C721A4" w:rsidRPr="00C721A4" w:rsidRDefault="008608D7" w:rsidP="00C721A4">
      <w:pPr>
        <w:pStyle w:val="ListParagraph"/>
        <w:numPr>
          <w:ilvl w:val="1"/>
          <w:numId w:val="6"/>
        </w:numPr>
        <w:spacing w:before="120"/>
        <w:rPr>
          <w:rFonts w:eastAsia="Calibri" w:cs="Arial"/>
          <w:sz w:val="24"/>
          <w:szCs w:val="24"/>
        </w:rPr>
      </w:pPr>
      <w:hyperlink r:id="rId28" w:history="1">
        <w:r w:rsidR="00C721A4" w:rsidRPr="00C721A4">
          <w:rPr>
            <w:rStyle w:val="Hyperlink"/>
            <w:rFonts w:eastAsia="Calibri" w:cs="Arial"/>
            <w:sz w:val="24"/>
            <w:szCs w:val="24"/>
          </w:rPr>
          <w:t>http://www.islingtonineurope.org/</w:t>
        </w:r>
      </w:hyperlink>
    </w:p>
    <w:p w14:paraId="2208F240" w14:textId="77777777" w:rsidR="00C721A4" w:rsidRDefault="00C721A4" w:rsidP="00C721A4">
      <w:pPr>
        <w:spacing w:before="120"/>
        <w:ind w:left="720"/>
        <w:rPr>
          <w:rFonts w:ascii="Arial" w:eastAsia="Calibri" w:hAnsi="Arial" w:cs="Arial"/>
          <w:sz w:val="24"/>
          <w:szCs w:val="24"/>
        </w:rPr>
      </w:pPr>
    </w:p>
    <w:p w14:paraId="4C4245F5" w14:textId="77777777" w:rsidR="00DA14E6" w:rsidRPr="005771A6" w:rsidRDefault="005771A6" w:rsidP="00C721A4">
      <w:pPr>
        <w:spacing w:line="360" w:lineRule="auto"/>
        <w:rPr>
          <w:rFonts w:eastAsia="Calibri" w:cs="Arial"/>
          <w:b/>
          <w:sz w:val="24"/>
          <w:szCs w:val="24"/>
        </w:rPr>
      </w:pPr>
      <w:r w:rsidRPr="005771A6">
        <w:rPr>
          <w:rFonts w:eastAsia="Calibri" w:cs="Arial"/>
          <w:b/>
          <w:sz w:val="24"/>
          <w:szCs w:val="24"/>
        </w:rPr>
        <w:t>Legal Sources</w:t>
      </w:r>
    </w:p>
    <w:p w14:paraId="2582B780" w14:textId="77777777" w:rsidR="005771A6" w:rsidRPr="005771A6" w:rsidRDefault="005771A6" w:rsidP="00C721A4">
      <w:pPr>
        <w:spacing w:line="360" w:lineRule="auto"/>
        <w:rPr>
          <w:rFonts w:eastAsia="Calibri" w:cs="Arial"/>
          <w:sz w:val="24"/>
          <w:szCs w:val="24"/>
        </w:rPr>
      </w:pPr>
      <w:r w:rsidRPr="005771A6">
        <w:rPr>
          <w:rFonts w:eastAsia="Calibri" w:cs="Arial"/>
          <w:sz w:val="24"/>
          <w:szCs w:val="24"/>
        </w:rPr>
        <w:t>The main Immigration Rules applicable are;</w:t>
      </w:r>
    </w:p>
    <w:p w14:paraId="22C667C4" w14:textId="77777777" w:rsidR="005771A6" w:rsidRPr="005771A6" w:rsidRDefault="005771A6" w:rsidP="00C721A4">
      <w:pPr>
        <w:spacing w:line="360" w:lineRule="auto"/>
        <w:rPr>
          <w:rFonts w:eastAsia="Calibri" w:cs="Arial"/>
          <w:sz w:val="24"/>
          <w:szCs w:val="24"/>
        </w:rPr>
      </w:pPr>
      <w:r w:rsidRPr="005771A6">
        <w:rPr>
          <w:rFonts w:eastAsia="Calibri" w:cs="Arial"/>
          <w:sz w:val="24"/>
          <w:szCs w:val="24"/>
        </w:rPr>
        <w:t>Appendix EU</w:t>
      </w:r>
    </w:p>
    <w:p w14:paraId="3087A1DF" w14:textId="77777777" w:rsidR="005771A6" w:rsidRPr="005771A6" w:rsidRDefault="008608D7" w:rsidP="00C721A4">
      <w:pPr>
        <w:spacing w:line="360" w:lineRule="auto"/>
        <w:rPr>
          <w:rFonts w:eastAsia="Calibri" w:cs="Arial"/>
          <w:sz w:val="24"/>
          <w:szCs w:val="24"/>
        </w:rPr>
      </w:pPr>
      <w:hyperlink r:id="rId29" w:history="1">
        <w:r w:rsidR="005771A6" w:rsidRPr="005771A6">
          <w:rPr>
            <w:rStyle w:val="Hyperlink"/>
            <w:rFonts w:eastAsia="Calibri" w:cs="Arial"/>
            <w:sz w:val="24"/>
            <w:szCs w:val="24"/>
          </w:rPr>
          <w:t>https://www.gov.uk/guidanc</w:t>
        </w:r>
        <w:r w:rsidR="005771A6" w:rsidRPr="005771A6">
          <w:rPr>
            <w:rStyle w:val="Hyperlink"/>
            <w:rFonts w:eastAsia="Calibri" w:cs="Arial"/>
            <w:sz w:val="24"/>
            <w:szCs w:val="24"/>
          </w:rPr>
          <w:t>e</w:t>
        </w:r>
        <w:r w:rsidR="005771A6" w:rsidRPr="005771A6">
          <w:rPr>
            <w:rStyle w:val="Hyperlink"/>
            <w:rFonts w:eastAsia="Calibri" w:cs="Arial"/>
            <w:sz w:val="24"/>
            <w:szCs w:val="24"/>
          </w:rPr>
          <w:t>/immigration-rules/immigration-rules-appendix-eu</w:t>
        </w:r>
      </w:hyperlink>
    </w:p>
    <w:p w14:paraId="5E59AF6B" w14:textId="77777777" w:rsidR="005771A6" w:rsidRPr="005771A6" w:rsidRDefault="005771A6" w:rsidP="00C721A4">
      <w:pPr>
        <w:spacing w:line="360" w:lineRule="auto"/>
        <w:rPr>
          <w:rFonts w:eastAsia="Calibri" w:cs="Arial"/>
          <w:sz w:val="24"/>
          <w:szCs w:val="24"/>
        </w:rPr>
      </w:pPr>
      <w:r w:rsidRPr="005771A6">
        <w:rPr>
          <w:rFonts w:eastAsia="Calibri" w:cs="Arial"/>
          <w:sz w:val="24"/>
          <w:szCs w:val="24"/>
        </w:rPr>
        <w:t>Appendix EU (Family Permit)</w:t>
      </w:r>
    </w:p>
    <w:p w14:paraId="31AB79AF" w14:textId="77777777" w:rsidR="005771A6" w:rsidRPr="005771A6" w:rsidRDefault="008608D7" w:rsidP="00C721A4">
      <w:pPr>
        <w:spacing w:line="360" w:lineRule="auto"/>
        <w:rPr>
          <w:rFonts w:eastAsia="Calibri" w:cs="Arial"/>
          <w:sz w:val="24"/>
          <w:szCs w:val="24"/>
        </w:rPr>
      </w:pPr>
      <w:hyperlink r:id="rId30" w:history="1">
        <w:r w:rsidR="005771A6" w:rsidRPr="005771A6">
          <w:rPr>
            <w:rStyle w:val="Hyperlink"/>
            <w:rFonts w:eastAsia="Calibri" w:cs="Arial"/>
            <w:sz w:val="24"/>
            <w:szCs w:val="24"/>
          </w:rPr>
          <w:t>https://www.gov.uk/guidance/immigration-rules/appendix-eu-family-permit</w:t>
        </w:r>
      </w:hyperlink>
    </w:p>
    <w:p w14:paraId="1A67F1F0" w14:textId="77777777" w:rsidR="005771A6" w:rsidRPr="005771A6" w:rsidRDefault="005771A6" w:rsidP="00C721A4">
      <w:pPr>
        <w:spacing w:line="360" w:lineRule="auto"/>
        <w:rPr>
          <w:rFonts w:eastAsia="Calibri" w:cs="Arial"/>
          <w:b/>
          <w:sz w:val="24"/>
          <w:szCs w:val="24"/>
        </w:rPr>
      </w:pPr>
    </w:p>
    <w:p w14:paraId="20B942FB" w14:textId="6A368C11" w:rsidR="00C721A4" w:rsidRPr="00665541" w:rsidRDefault="00C721A4" w:rsidP="00C721A4">
      <w:pPr>
        <w:spacing w:line="360" w:lineRule="auto"/>
        <w:rPr>
          <w:rFonts w:eastAsia="Calibri" w:cs="Arial"/>
          <w:b/>
          <w:i/>
          <w:sz w:val="24"/>
          <w:szCs w:val="24"/>
        </w:rPr>
      </w:pPr>
      <w:bookmarkStart w:id="0" w:name="_GoBack"/>
      <w:bookmarkEnd w:id="0"/>
      <w:r w:rsidRPr="00665541">
        <w:rPr>
          <w:rFonts w:eastAsia="Calibri" w:cs="Arial"/>
          <w:b/>
          <w:i/>
          <w:sz w:val="24"/>
          <w:szCs w:val="24"/>
        </w:rPr>
        <w:lastRenderedPageBreak/>
        <w:t>Contact details for the law firms providing the presentation</w:t>
      </w:r>
    </w:p>
    <w:p w14:paraId="7E4B52E6" w14:textId="77777777" w:rsidR="00C721A4" w:rsidRPr="00665541" w:rsidRDefault="00C721A4" w:rsidP="00C721A4">
      <w:pPr>
        <w:spacing w:line="360" w:lineRule="auto"/>
        <w:rPr>
          <w:rFonts w:eastAsia="Calibri" w:cs="Arial"/>
          <w:b/>
          <w:bCs/>
        </w:rPr>
      </w:pPr>
    </w:p>
    <w:p w14:paraId="2AB838D8" w14:textId="77777777" w:rsidR="00C721A4" w:rsidRPr="00F377C7" w:rsidRDefault="00C721A4" w:rsidP="00C721A4">
      <w:pPr>
        <w:spacing w:line="360" w:lineRule="auto"/>
        <w:rPr>
          <w:rFonts w:eastAsia="Calibri" w:cs="Arial"/>
          <w:sz w:val="24"/>
          <w:szCs w:val="24"/>
        </w:rPr>
      </w:pPr>
      <w:r w:rsidRPr="00F377C7">
        <w:rPr>
          <w:rFonts w:eastAsia="Calibri" w:cs="Arial"/>
          <w:b/>
          <w:bCs/>
          <w:sz w:val="24"/>
          <w:szCs w:val="24"/>
        </w:rPr>
        <w:t>Wilsons Solicitors LLP</w:t>
      </w:r>
    </w:p>
    <w:p w14:paraId="78697089" w14:textId="77777777" w:rsidR="00C721A4" w:rsidRPr="00F377C7" w:rsidRDefault="00C721A4" w:rsidP="00C721A4">
      <w:pPr>
        <w:spacing w:line="324" w:lineRule="atLeast"/>
        <w:rPr>
          <w:rFonts w:eastAsia="Calibri" w:cs="Arial"/>
          <w:sz w:val="24"/>
          <w:szCs w:val="24"/>
        </w:rPr>
      </w:pPr>
      <w:r w:rsidRPr="00F377C7">
        <w:rPr>
          <w:rFonts w:eastAsia="Calibri" w:cs="Arial"/>
          <w:sz w:val="24"/>
          <w:szCs w:val="24"/>
        </w:rPr>
        <w:t>697 High Road</w:t>
      </w:r>
    </w:p>
    <w:p w14:paraId="000F2F36" w14:textId="77777777" w:rsidR="00C721A4" w:rsidRPr="00F377C7" w:rsidRDefault="00C721A4" w:rsidP="00C721A4">
      <w:pPr>
        <w:spacing w:line="324" w:lineRule="atLeast"/>
        <w:rPr>
          <w:sz w:val="24"/>
          <w:szCs w:val="24"/>
        </w:rPr>
      </w:pPr>
      <w:r w:rsidRPr="00F377C7">
        <w:rPr>
          <w:rFonts w:eastAsia="Calibri" w:cs="Arial"/>
          <w:sz w:val="24"/>
          <w:szCs w:val="24"/>
        </w:rPr>
        <w:t>London N17 8AD</w:t>
      </w:r>
      <w:r w:rsidRPr="00F377C7">
        <w:rPr>
          <w:sz w:val="24"/>
          <w:szCs w:val="24"/>
        </w:rPr>
        <w:t xml:space="preserve"> </w:t>
      </w:r>
    </w:p>
    <w:p w14:paraId="6192CC68" w14:textId="77777777" w:rsidR="00665541" w:rsidRPr="00F377C7" w:rsidRDefault="00665541" w:rsidP="00C721A4">
      <w:pPr>
        <w:spacing w:line="324" w:lineRule="atLeast"/>
        <w:rPr>
          <w:sz w:val="24"/>
          <w:szCs w:val="24"/>
        </w:rPr>
      </w:pPr>
    </w:p>
    <w:p w14:paraId="3960054F" w14:textId="77777777" w:rsidR="00665541" w:rsidRPr="00F377C7" w:rsidRDefault="00665541" w:rsidP="00C721A4">
      <w:pPr>
        <w:spacing w:line="324" w:lineRule="atLeast"/>
        <w:rPr>
          <w:sz w:val="24"/>
          <w:szCs w:val="24"/>
        </w:rPr>
      </w:pPr>
    </w:p>
    <w:p w14:paraId="33B88835" w14:textId="77777777" w:rsidR="00C721A4" w:rsidRPr="00F377C7" w:rsidRDefault="00C721A4" w:rsidP="00C721A4">
      <w:pPr>
        <w:spacing w:line="324" w:lineRule="atLeast"/>
        <w:rPr>
          <w:rFonts w:eastAsia="Calibri" w:cs="Arial"/>
          <w:sz w:val="24"/>
          <w:szCs w:val="24"/>
        </w:rPr>
      </w:pPr>
      <w:r w:rsidRPr="00F377C7">
        <w:rPr>
          <w:rFonts w:eastAsia="Calibri" w:cs="Arial"/>
          <w:sz w:val="24"/>
          <w:szCs w:val="24"/>
        </w:rPr>
        <w:t>Phone: 020 8808 7535.</w:t>
      </w:r>
    </w:p>
    <w:p w14:paraId="494E314B" w14:textId="77777777" w:rsidR="00C721A4" w:rsidRPr="00F377C7" w:rsidRDefault="008608D7" w:rsidP="00C721A4">
      <w:pPr>
        <w:spacing w:line="324" w:lineRule="atLeast"/>
        <w:rPr>
          <w:rFonts w:eastAsia="Calibri" w:cs="Arial"/>
          <w:color w:val="0563C1"/>
          <w:sz w:val="24"/>
          <w:szCs w:val="24"/>
          <w:u w:val="single"/>
        </w:rPr>
      </w:pPr>
      <w:hyperlink r:id="rId31" w:history="1">
        <w:r w:rsidR="00C721A4" w:rsidRPr="00F377C7">
          <w:rPr>
            <w:rFonts w:eastAsia="Calibri" w:cs="Arial"/>
            <w:color w:val="0563C1"/>
            <w:sz w:val="24"/>
            <w:szCs w:val="24"/>
            <w:u w:val="single"/>
          </w:rPr>
          <w:t>https://www.wilsonllp.co.uk/</w:t>
        </w:r>
      </w:hyperlink>
    </w:p>
    <w:p w14:paraId="57C5F47E" w14:textId="77777777" w:rsidR="00C721A4" w:rsidRPr="00F377C7" w:rsidRDefault="00C721A4" w:rsidP="00C721A4">
      <w:pPr>
        <w:spacing w:line="324" w:lineRule="atLeast"/>
        <w:rPr>
          <w:rFonts w:eastAsia="Calibri" w:cs="Arial"/>
          <w:sz w:val="24"/>
          <w:szCs w:val="24"/>
        </w:rPr>
      </w:pPr>
    </w:p>
    <w:p w14:paraId="60417557" w14:textId="77777777" w:rsidR="00C721A4" w:rsidRDefault="00C721A4" w:rsidP="00C721A4">
      <w:pPr>
        <w:spacing w:line="324" w:lineRule="atLeast"/>
        <w:rPr>
          <w:rFonts w:eastAsia="Calibri" w:cs="Arial"/>
          <w:color w:val="0000FF"/>
          <w:sz w:val="24"/>
          <w:szCs w:val="24"/>
          <w:u w:val="single"/>
        </w:rPr>
      </w:pPr>
      <w:r w:rsidRPr="00F377C7">
        <w:rPr>
          <w:rFonts w:eastAsia="Calibri" w:cs="Arial"/>
          <w:sz w:val="24"/>
          <w:szCs w:val="24"/>
        </w:rPr>
        <w:t>Matthew Davies – </w:t>
      </w:r>
      <w:hyperlink r:id="rId32" w:history="1">
        <w:r w:rsidRPr="00F377C7">
          <w:rPr>
            <w:rFonts w:eastAsia="Calibri" w:cs="Arial"/>
            <w:color w:val="0000FF"/>
            <w:sz w:val="24"/>
            <w:szCs w:val="24"/>
            <w:u w:val="single"/>
          </w:rPr>
          <w:t>m.davies@wilsonllp.co.uk</w:t>
        </w:r>
      </w:hyperlink>
    </w:p>
    <w:p w14:paraId="4A3F7634" w14:textId="77777777" w:rsidR="00DA14E6" w:rsidRDefault="00DA14E6" w:rsidP="00C721A4">
      <w:pPr>
        <w:spacing w:line="324" w:lineRule="atLeast"/>
        <w:rPr>
          <w:rFonts w:eastAsia="Calibri" w:cs="Arial"/>
          <w:color w:val="0000FF"/>
          <w:sz w:val="24"/>
          <w:szCs w:val="24"/>
          <w:u w:val="single"/>
        </w:rPr>
      </w:pPr>
    </w:p>
    <w:p w14:paraId="59AC4FF6" w14:textId="77777777" w:rsidR="00C721A4" w:rsidRPr="00F377C7" w:rsidRDefault="00C721A4" w:rsidP="00C721A4">
      <w:pPr>
        <w:spacing w:line="324" w:lineRule="atLeast"/>
        <w:rPr>
          <w:rFonts w:eastAsia="Calibri" w:cs="Arial"/>
          <w:sz w:val="24"/>
          <w:szCs w:val="24"/>
        </w:rPr>
      </w:pPr>
    </w:p>
    <w:p w14:paraId="42846F4D" w14:textId="77777777" w:rsidR="00665541" w:rsidRPr="00F377C7" w:rsidRDefault="00665541" w:rsidP="00C721A4">
      <w:pPr>
        <w:spacing w:line="324" w:lineRule="atLeast"/>
        <w:rPr>
          <w:rFonts w:eastAsia="Calibri" w:cs="Arial"/>
          <w:b/>
          <w:bCs/>
          <w:sz w:val="24"/>
          <w:szCs w:val="24"/>
        </w:rPr>
      </w:pPr>
    </w:p>
    <w:p w14:paraId="6DAEBC21" w14:textId="77777777" w:rsidR="00C721A4" w:rsidRPr="00F377C7" w:rsidRDefault="00C721A4" w:rsidP="00C721A4">
      <w:pPr>
        <w:spacing w:line="324" w:lineRule="atLeast"/>
        <w:rPr>
          <w:rFonts w:eastAsia="Calibri" w:cs="Arial"/>
          <w:sz w:val="24"/>
          <w:szCs w:val="24"/>
        </w:rPr>
      </w:pPr>
      <w:r w:rsidRPr="00F377C7">
        <w:rPr>
          <w:rFonts w:eastAsia="Calibri" w:cs="Arial"/>
          <w:b/>
          <w:bCs/>
          <w:sz w:val="24"/>
          <w:szCs w:val="24"/>
        </w:rPr>
        <w:t xml:space="preserve">Wesley </w:t>
      </w:r>
      <w:proofErr w:type="spellStart"/>
      <w:r w:rsidRPr="00F377C7">
        <w:rPr>
          <w:rFonts w:eastAsia="Calibri" w:cs="Arial"/>
          <w:b/>
          <w:bCs/>
          <w:sz w:val="24"/>
          <w:szCs w:val="24"/>
        </w:rPr>
        <w:t>Gryk</w:t>
      </w:r>
      <w:proofErr w:type="spellEnd"/>
      <w:r w:rsidRPr="00F377C7">
        <w:rPr>
          <w:rFonts w:eastAsia="Calibri" w:cs="Arial"/>
          <w:b/>
          <w:bCs/>
          <w:sz w:val="24"/>
          <w:szCs w:val="24"/>
        </w:rPr>
        <w:t xml:space="preserve"> Solicitors LLP</w:t>
      </w:r>
    </w:p>
    <w:p w14:paraId="6374320D" w14:textId="77777777" w:rsidR="00F377C7" w:rsidRDefault="00F377C7" w:rsidP="00C721A4">
      <w:pPr>
        <w:spacing w:line="324" w:lineRule="atLeast"/>
        <w:rPr>
          <w:rFonts w:eastAsia="Calibri" w:cs="Arial"/>
          <w:sz w:val="24"/>
          <w:szCs w:val="24"/>
        </w:rPr>
      </w:pPr>
    </w:p>
    <w:p w14:paraId="7BB1047F" w14:textId="77777777" w:rsidR="00C721A4" w:rsidRPr="00F377C7" w:rsidRDefault="00C721A4" w:rsidP="00C721A4">
      <w:pPr>
        <w:spacing w:line="324" w:lineRule="atLeast"/>
        <w:rPr>
          <w:rFonts w:eastAsia="Calibri" w:cs="Arial"/>
          <w:sz w:val="24"/>
          <w:szCs w:val="24"/>
        </w:rPr>
      </w:pPr>
      <w:r w:rsidRPr="00F377C7">
        <w:rPr>
          <w:rFonts w:eastAsia="Calibri" w:cs="Arial"/>
          <w:sz w:val="24"/>
          <w:szCs w:val="24"/>
        </w:rPr>
        <w:t>140 Lower Marsh</w:t>
      </w:r>
    </w:p>
    <w:p w14:paraId="51066BEE" w14:textId="77777777" w:rsidR="00C721A4" w:rsidRPr="00F377C7" w:rsidRDefault="00C721A4" w:rsidP="00C721A4">
      <w:pPr>
        <w:spacing w:line="324" w:lineRule="atLeast"/>
        <w:rPr>
          <w:rFonts w:eastAsia="Calibri" w:cs="Arial"/>
          <w:sz w:val="24"/>
          <w:szCs w:val="24"/>
        </w:rPr>
      </w:pPr>
      <w:r w:rsidRPr="00F377C7">
        <w:rPr>
          <w:rFonts w:eastAsia="Calibri" w:cs="Arial"/>
          <w:sz w:val="24"/>
          <w:szCs w:val="24"/>
        </w:rPr>
        <w:t>London SE1 7AE</w:t>
      </w:r>
    </w:p>
    <w:p w14:paraId="7E676399" w14:textId="77777777" w:rsidR="00665541" w:rsidRPr="00F377C7" w:rsidRDefault="00665541" w:rsidP="00C721A4">
      <w:pPr>
        <w:spacing w:line="324" w:lineRule="atLeast"/>
        <w:rPr>
          <w:rFonts w:eastAsia="Calibri" w:cs="Arial"/>
          <w:sz w:val="24"/>
          <w:szCs w:val="24"/>
        </w:rPr>
      </w:pPr>
    </w:p>
    <w:p w14:paraId="5F64D220" w14:textId="77777777" w:rsidR="00C721A4" w:rsidRPr="00F377C7" w:rsidRDefault="00C721A4" w:rsidP="00C721A4">
      <w:pPr>
        <w:spacing w:line="324" w:lineRule="atLeast"/>
        <w:rPr>
          <w:rFonts w:eastAsia="Calibri" w:cs="Arial"/>
          <w:sz w:val="24"/>
          <w:szCs w:val="24"/>
        </w:rPr>
      </w:pPr>
      <w:r w:rsidRPr="00F377C7">
        <w:rPr>
          <w:rFonts w:eastAsia="Calibri" w:cs="Arial"/>
          <w:sz w:val="24"/>
          <w:szCs w:val="24"/>
        </w:rPr>
        <w:t>Phone: 020 7401 6887.</w:t>
      </w:r>
    </w:p>
    <w:p w14:paraId="39DE050B" w14:textId="77777777" w:rsidR="00C721A4" w:rsidRPr="00F377C7" w:rsidRDefault="008608D7" w:rsidP="00C721A4">
      <w:pPr>
        <w:spacing w:line="324" w:lineRule="atLeast"/>
        <w:rPr>
          <w:rFonts w:eastAsia="Calibri" w:cs="Arial"/>
          <w:sz w:val="24"/>
          <w:szCs w:val="24"/>
        </w:rPr>
      </w:pPr>
      <w:hyperlink r:id="rId33" w:history="1">
        <w:r w:rsidR="00C721A4" w:rsidRPr="00F377C7">
          <w:rPr>
            <w:rFonts w:eastAsia="Calibri" w:cs="Arial"/>
            <w:color w:val="0563C1"/>
            <w:sz w:val="24"/>
            <w:szCs w:val="24"/>
            <w:u w:val="single"/>
          </w:rPr>
          <w:t>http://www.gryklaw.com/</w:t>
        </w:r>
      </w:hyperlink>
    </w:p>
    <w:p w14:paraId="157454A9" w14:textId="77777777" w:rsidR="00C721A4" w:rsidRPr="00F377C7" w:rsidRDefault="00C721A4" w:rsidP="00C721A4">
      <w:pPr>
        <w:spacing w:line="324" w:lineRule="atLeast"/>
        <w:rPr>
          <w:rFonts w:eastAsia="Calibri" w:cs="Arial"/>
          <w:sz w:val="24"/>
          <w:szCs w:val="24"/>
        </w:rPr>
      </w:pPr>
    </w:p>
    <w:p w14:paraId="2AE08CD2" w14:textId="77777777" w:rsidR="00C721A4" w:rsidRPr="00F377C7" w:rsidRDefault="00C721A4" w:rsidP="00C721A4">
      <w:pPr>
        <w:spacing w:line="324" w:lineRule="atLeast"/>
        <w:rPr>
          <w:rFonts w:eastAsia="Calibri" w:cs="Arial"/>
          <w:color w:val="0000FF"/>
          <w:sz w:val="24"/>
          <w:szCs w:val="24"/>
          <w:u w:val="single"/>
        </w:rPr>
      </w:pPr>
      <w:r w:rsidRPr="00F377C7">
        <w:rPr>
          <w:rFonts w:eastAsia="Calibri" w:cs="Arial"/>
          <w:sz w:val="24"/>
          <w:szCs w:val="24"/>
        </w:rPr>
        <w:t>Alison Hunter – </w:t>
      </w:r>
      <w:hyperlink r:id="rId34" w:history="1">
        <w:r w:rsidRPr="00F377C7">
          <w:rPr>
            <w:rFonts w:eastAsia="Calibri" w:cs="Arial"/>
            <w:color w:val="0000FF"/>
            <w:sz w:val="24"/>
            <w:szCs w:val="24"/>
            <w:u w:val="single"/>
          </w:rPr>
          <w:t>alison@gryklaw.com</w:t>
        </w:r>
      </w:hyperlink>
    </w:p>
    <w:p w14:paraId="03871B53" w14:textId="77777777" w:rsidR="007643D8" w:rsidRPr="00F377C7" w:rsidRDefault="007643D8" w:rsidP="007643D8">
      <w:pPr>
        <w:spacing w:before="120"/>
        <w:ind w:left="720"/>
        <w:rPr>
          <w:rFonts w:eastAsia="Calibri" w:cs="Arial"/>
          <w:color w:val="0000FF"/>
          <w:sz w:val="24"/>
          <w:szCs w:val="24"/>
          <w:u w:val="single"/>
        </w:rPr>
      </w:pPr>
    </w:p>
    <w:p w14:paraId="712FFA1E" w14:textId="77777777" w:rsidR="00365A90" w:rsidRPr="00F377C7" w:rsidRDefault="00365A90">
      <w:pPr>
        <w:rPr>
          <w:sz w:val="24"/>
          <w:szCs w:val="24"/>
        </w:rPr>
      </w:pPr>
    </w:p>
    <w:sectPr w:rsidR="00365A90" w:rsidRPr="00F377C7" w:rsidSect="0047090B">
      <w:footerReference w:type="default" r:id="rId35"/>
      <w:pgSz w:w="11906" w:h="16838" w:code="9"/>
      <w:pgMar w:top="1134" w:right="1440" w:bottom="397" w:left="144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9AE53" w14:textId="77777777" w:rsidR="008608D7" w:rsidRDefault="008608D7">
      <w:r>
        <w:separator/>
      </w:r>
    </w:p>
  </w:endnote>
  <w:endnote w:type="continuationSeparator" w:id="0">
    <w:p w14:paraId="0E1C6642" w14:textId="77777777" w:rsidR="008608D7" w:rsidRDefault="00860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437600"/>
      <w:docPartObj>
        <w:docPartGallery w:val="Page Numbers (Bottom of Page)"/>
        <w:docPartUnique/>
      </w:docPartObj>
    </w:sdtPr>
    <w:sdtEndPr>
      <w:rPr>
        <w:noProof/>
      </w:rPr>
    </w:sdtEndPr>
    <w:sdtContent>
      <w:p w14:paraId="7FAE9B1B" w14:textId="77777777" w:rsidR="00633797" w:rsidRDefault="00F377C7">
        <w:pPr>
          <w:pStyle w:val="Footer"/>
          <w:jc w:val="center"/>
        </w:pPr>
        <w:r>
          <w:fldChar w:fldCharType="begin"/>
        </w:r>
        <w:r>
          <w:instrText xml:space="preserve"> PAGE   \* MERGEFORMAT </w:instrText>
        </w:r>
        <w:r>
          <w:fldChar w:fldCharType="separate"/>
        </w:r>
        <w:r w:rsidR="00756C64">
          <w:rPr>
            <w:noProof/>
          </w:rPr>
          <w:t>4</w:t>
        </w:r>
        <w:r>
          <w:rPr>
            <w:noProof/>
          </w:rPr>
          <w:fldChar w:fldCharType="end"/>
        </w:r>
      </w:p>
    </w:sdtContent>
  </w:sdt>
  <w:p w14:paraId="68816054" w14:textId="77777777" w:rsidR="00633797" w:rsidRDefault="008608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6DAE1" w14:textId="77777777" w:rsidR="008608D7" w:rsidRDefault="008608D7">
      <w:r>
        <w:separator/>
      </w:r>
    </w:p>
  </w:footnote>
  <w:footnote w:type="continuationSeparator" w:id="0">
    <w:p w14:paraId="59056BB4" w14:textId="77777777" w:rsidR="008608D7" w:rsidRDefault="008608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34EB4"/>
    <w:multiLevelType w:val="hybridMultilevel"/>
    <w:tmpl w:val="81200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C421E"/>
    <w:multiLevelType w:val="hybridMultilevel"/>
    <w:tmpl w:val="8C028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55275"/>
    <w:multiLevelType w:val="hybridMultilevel"/>
    <w:tmpl w:val="47A29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594395"/>
    <w:multiLevelType w:val="hybridMultilevel"/>
    <w:tmpl w:val="E40A1644"/>
    <w:lvl w:ilvl="0" w:tplc="44F6275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86F51F1"/>
    <w:multiLevelType w:val="hybridMultilevel"/>
    <w:tmpl w:val="7CF8AF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194FCC"/>
    <w:multiLevelType w:val="hybridMultilevel"/>
    <w:tmpl w:val="277878FC"/>
    <w:lvl w:ilvl="0" w:tplc="E88256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D8"/>
    <w:rsid w:val="000B7EAF"/>
    <w:rsid w:val="000D30BB"/>
    <w:rsid w:val="000F6A91"/>
    <w:rsid w:val="001E5A61"/>
    <w:rsid w:val="00341C38"/>
    <w:rsid w:val="00365A90"/>
    <w:rsid w:val="00464AC1"/>
    <w:rsid w:val="00483A1E"/>
    <w:rsid w:val="004A0938"/>
    <w:rsid w:val="004C7BA3"/>
    <w:rsid w:val="00524656"/>
    <w:rsid w:val="0055006D"/>
    <w:rsid w:val="005771A6"/>
    <w:rsid w:val="00595554"/>
    <w:rsid w:val="005F6260"/>
    <w:rsid w:val="00622329"/>
    <w:rsid w:val="00665541"/>
    <w:rsid w:val="00723BE8"/>
    <w:rsid w:val="00730755"/>
    <w:rsid w:val="00756C64"/>
    <w:rsid w:val="007643D8"/>
    <w:rsid w:val="008608D7"/>
    <w:rsid w:val="008A5CD4"/>
    <w:rsid w:val="008B48E4"/>
    <w:rsid w:val="008C5934"/>
    <w:rsid w:val="0091090B"/>
    <w:rsid w:val="009F335F"/>
    <w:rsid w:val="00A35F95"/>
    <w:rsid w:val="00A52A28"/>
    <w:rsid w:val="00A55FFE"/>
    <w:rsid w:val="00A67891"/>
    <w:rsid w:val="00AF1629"/>
    <w:rsid w:val="00B47867"/>
    <w:rsid w:val="00BB1A2B"/>
    <w:rsid w:val="00C2606A"/>
    <w:rsid w:val="00C34EA3"/>
    <w:rsid w:val="00C721A4"/>
    <w:rsid w:val="00DA14E6"/>
    <w:rsid w:val="00F05A4F"/>
    <w:rsid w:val="00F37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22CD5"/>
  <w15:docId w15:val="{2FDC7FAB-119A-4916-8587-1FBC5C8E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3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3D8"/>
    <w:pPr>
      <w:ind w:left="720"/>
      <w:contextualSpacing/>
    </w:pPr>
  </w:style>
  <w:style w:type="character" w:styleId="Hyperlink">
    <w:name w:val="Hyperlink"/>
    <w:basedOn w:val="DefaultParagraphFont"/>
    <w:uiPriority w:val="99"/>
    <w:unhideWhenUsed/>
    <w:rsid w:val="007643D8"/>
    <w:rPr>
      <w:color w:val="0000FF" w:themeColor="hyperlink"/>
      <w:u w:val="single"/>
    </w:rPr>
  </w:style>
  <w:style w:type="paragraph" w:styleId="Footer">
    <w:name w:val="footer"/>
    <w:basedOn w:val="Normal"/>
    <w:link w:val="FooterChar"/>
    <w:uiPriority w:val="99"/>
    <w:unhideWhenUsed/>
    <w:rsid w:val="007643D8"/>
    <w:pPr>
      <w:tabs>
        <w:tab w:val="center" w:pos="4513"/>
        <w:tab w:val="right" w:pos="9026"/>
      </w:tabs>
    </w:pPr>
  </w:style>
  <w:style w:type="character" w:customStyle="1" w:styleId="FooterChar">
    <w:name w:val="Footer Char"/>
    <w:basedOn w:val="DefaultParagraphFont"/>
    <w:link w:val="Footer"/>
    <w:uiPriority w:val="99"/>
    <w:rsid w:val="007643D8"/>
  </w:style>
  <w:style w:type="character" w:styleId="FollowedHyperlink">
    <w:name w:val="FollowedHyperlink"/>
    <w:basedOn w:val="DefaultParagraphFont"/>
    <w:uiPriority w:val="99"/>
    <w:semiHidden/>
    <w:unhideWhenUsed/>
    <w:rsid w:val="00483A1E"/>
    <w:rPr>
      <w:color w:val="800080" w:themeColor="followedHyperlink"/>
      <w:u w:val="single"/>
    </w:rPr>
  </w:style>
  <w:style w:type="paragraph" w:styleId="BalloonText">
    <w:name w:val="Balloon Text"/>
    <w:basedOn w:val="Normal"/>
    <w:link w:val="BalloonTextChar"/>
    <w:uiPriority w:val="99"/>
    <w:semiHidden/>
    <w:unhideWhenUsed/>
    <w:rsid w:val="00AF16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6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settled-status-eu-citizens-families" TargetMode="External"/><Relationship Id="rId13" Type="http://schemas.openxmlformats.org/officeDocument/2006/relationships/hyperlink" Target="https://www.gov.uk/settled-status-eu-citizens-families/not-EU-EEA-Swiss-citizen" TargetMode="External"/><Relationship Id="rId18" Type="http://schemas.openxmlformats.org/officeDocument/2006/relationships/hyperlink" Target="https://www.gov.uk/get-a-child-passport" TargetMode="External"/><Relationship Id="rId26" Type="http://schemas.openxmlformats.org/officeDocument/2006/relationships/hyperlink" Target="https://www.hereforgoodlaw.org/" TargetMode="External"/><Relationship Id="rId3" Type="http://schemas.openxmlformats.org/officeDocument/2006/relationships/settings" Target="settings.xml"/><Relationship Id="rId21" Type="http://schemas.openxmlformats.org/officeDocument/2006/relationships/hyperlink" Target="https://www.islington.gov.uk/birth-death-marriage-and-citizenship/nationality-and-citizenship/advice-for-eu-citizens" TargetMode="External"/><Relationship Id="rId34" Type="http://schemas.openxmlformats.org/officeDocument/2006/relationships/hyperlink" Target="mailto:alison@gryklaw.com" TargetMode="External"/><Relationship Id="rId7" Type="http://schemas.openxmlformats.org/officeDocument/2006/relationships/hyperlink" Target="https://www.london.gov.uk/what-we-do/european-londoners-hub/euss-deadline-and-grace-period" TargetMode="External"/><Relationship Id="rId12" Type="http://schemas.openxmlformats.org/officeDocument/2006/relationships/hyperlink" Target="https://www.gov.uk/prove-right-to-work" TargetMode="External"/><Relationship Id="rId17" Type="http://schemas.openxmlformats.org/officeDocument/2006/relationships/hyperlink" Target="https://visas-immigration.service.gov.uk/product/nationality-an" TargetMode="External"/><Relationship Id="rId25" Type="http://schemas.openxmlformats.org/officeDocument/2006/relationships/hyperlink" Target="https://www.the3million.org.uk/settled-status" TargetMode="External"/><Relationship Id="rId33" Type="http://schemas.openxmlformats.org/officeDocument/2006/relationships/hyperlink" Target="http://www.gryklaw.com/" TargetMode="External"/><Relationship Id="rId2" Type="http://schemas.openxmlformats.org/officeDocument/2006/relationships/styles" Target="styles.xml"/><Relationship Id="rId16" Type="http://schemas.openxmlformats.org/officeDocument/2006/relationships/hyperlink" Target="https://www.gov.uk/government/publications/naturalisation-as-a-british-citizen-by-discretion-nationality-policy-guidance" TargetMode="External"/><Relationship Id="rId20" Type="http://schemas.openxmlformats.org/officeDocument/2006/relationships/hyperlink" Target="https://www.gov.uk/government/publications/application-to-register-as-british-citizen-form-t" TargetMode="External"/><Relationship Id="rId29" Type="http://schemas.openxmlformats.org/officeDocument/2006/relationships/hyperlink" Target="https://www.gov.uk/guidance/immigration-rules/immigration-rules-appendix-e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eu-settlement-scheme-view-and-prove-your-rights-in-the-uk" TargetMode="External"/><Relationship Id="rId24" Type="http://schemas.openxmlformats.org/officeDocument/2006/relationships/hyperlink" Target="http://www.ukcen.co.uk/" TargetMode="External"/><Relationship Id="rId32" Type="http://schemas.openxmlformats.org/officeDocument/2006/relationships/hyperlink" Target="mailto:m.davies@wilsonllp.co.uk"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life-in-the-uk-test" TargetMode="External"/><Relationship Id="rId23" Type="http://schemas.openxmlformats.org/officeDocument/2006/relationships/hyperlink" Target="https://eu-settled-status-enquiries.service.gov.uk/start?hof-cookie-check" TargetMode="External"/><Relationship Id="rId28" Type="http://schemas.openxmlformats.org/officeDocument/2006/relationships/hyperlink" Target="http://www.islingtonineurope.org/" TargetMode="External"/><Relationship Id="rId36" Type="http://schemas.openxmlformats.org/officeDocument/2006/relationships/fontTable" Target="fontTable.xml"/><Relationship Id="rId10" Type="http://schemas.openxmlformats.org/officeDocument/2006/relationships/hyperlink" Target="https://www.gov.uk/guidance/eu-settlement-scheme-evidence-of-uk-residence" TargetMode="External"/><Relationship Id="rId19" Type="http://schemas.openxmlformats.org/officeDocument/2006/relationships/hyperlink" Target="https://www.gov.uk/government/publications/application-to-register-child-under-18-as-british-citizen-form-mn1" TargetMode="External"/><Relationship Id="rId31" Type="http://schemas.openxmlformats.org/officeDocument/2006/relationships/hyperlink" Target="https://www.wilsonllp.co.uk/" TargetMode="External"/><Relationship Id="rId4" Type="http://schemas.openxmlformats.org/officeDocument/2006/relationships/webSettings" Target="webSettings.xml"/><Relationship Id="rId9" Type="http://schemas.openxmlformats.org/officeDocument/2006/relationships/hyperlink" Target="https://www.gov.uk/guidance/using-the-eu-exit-id-document-check-app" TargetMode="External"/><Relationship Id="rId14" Type="http://schemas.openxmlformats.org/officeDocument/2006/relationships/hyperlink" Target="https://www.gov.uk/english-language" TargetMode="External"/><Relationship Id="rId22" Type="http://schemas.openxmlformats.org/officeDocument/2006/relationships/hyperlink" Target="https://www.gov.uk/government/publications/eu-settlement-scheme-community-support-for-vulnerable-citizens" TargetMode="External"/><Relationship Id="rId27" Type="http://schemas.openxmlformats.org/officeDocument/2006/relationships/hyperlink" Target="https://www.london.gov.uk/what-we-do/eu-londoners-hub" TargetMode="External"/><Relationship Id="rId30" Type="http://schemas.openxmlformats.org/officeDocument/2006/relationships/hyperlink" Target="https://www.gov.uk/guidance/immigration-rules/appendix-eu-family-permit"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2223</Words>
  <Characters>12674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Wilson Solicitors LLP</Company>
  <LinksUpToDate>false</LinksUpToDate>
  <CharactersWithSpaces>14868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Davies</dc:creator>
  <cp:lastModifiedBy>m.davies697@outlook.com</cp:lastModifiedBy>
  <cp:revision>3</cp:revision>
  <dcterms:created xsi:type="dcterms:W3CDTF">2021-05-24T11:01:00Z</dcterms:created>
  <dcterms:modified xsi:type="dcterms:W3CDTF">2021-05-24T12:09:00Z</dcterms:modified>
</cp:coreProperties>
</file>