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2C" w:rsidRPr="002664B4" w:rsidRDefault="002664B4" w:rsidP="002664B4">
      <w:pPr>
        <w:spacing w:before="120" w:after="0" w:line="240" w:lineRule="auto"/>
        <w:jc w:val="center"/>
        <w:rPr>
          <w:rFonts w:ascii="Helvetica 55 Roman" w:hAnsi="Helvetica 55 Roman"/>
          <w:b/>
          <w:sz w:val="28"/>
          <w:szCs w:val="28"/>
        </w:rPr>
      </w:pPr>
      <w:r w:rsidRPr="002664B4">
        <w:rPr>
          <w:rFonts w:ascii="Helvetica 55 Roman" w:hAnsi="Helvetica 55 Roman"/>
          <w:b/>
          <w:sz w:val="28"/>
          <w:szCs w:val="28"/>
        </w:rPr>
        <w:t xml:space="preserve">A SELF-HELP GUIDE FOR EU, EEA AND SWISS NATIONALS </w:t>
      </w:r>
      <w:r>
        <w:rPr>
          <w:rFonts w:ascii="Helvetica 55 Roman" w:hAnsi="Helvetica 55 Roman"/>
          <w:b/>
          <w:sz w:val="28"/>
          <w:szCs w:val="28"/>
        </w:rPr>
        <w:br/>
      </w:r>
      <w:r w:rsidRPr="002664B4">
        <w:rPr>
          <w:rFonts w:ascii="Helvetica 55 Roman" w:hAnsi="Helvetica 55 Roman"/>
          <w:b/>
          <w:sz w:val="28"/>
          <w:szCs w:val="28"/>
        </w:rPr>
        <w:t>AND THEIR FAMILY MEMBERS CURRENTLY LIVING IN THE UNITED KINGDOM</w:t>
      </w:r>
    </w:p>
    <w:p w:rsidR="002664B4" w:rsidRDefault="002664B4" w:rsidP="002664B4">
      <w:pPr>
        <w:spacing w:before="120" w:after="0" w:line="240" w:lineRule="auto"/>
        <w:rPr>
          <w:rFonts w:ascii="Helvetica 55 Roman" w:hAnsi="Helvetica 55 Roman"/>
        </w:rPr>
      </w:pPr>
    </w:p>
    <w:p w:rsidR="00C54BDB" w:rsidRPr="00C54BDB" w:rsidRDefault="002171A4" w:rsidP="00C54BDB">
      <w:pPr>
        <w:rPr>
          <w:sz w:val="24"/>
          <w:szCs w:val="24"/>
        </w:rPr>
      </w:pPr>
      <w:r w:rsidRPr="002171A4">
        <w:rPr>
          <w:rStyle w:val="s4"/>
          <w:i/>
          <w:iCs/>
          <w:sz w:val="24"/>
          <w:szCs w:val="24"/>
        </w:rPr>
        <w:t xml:space="preserve">(This document has been prepared for the meeting “EU nationals – understanding your options post-Brexit” organised by </w:t>
      </w:r>
      <w:hyperlink r:id="rId8" w:history="1">
        <w:r w:rsidRPr="00EC3BEC">
          <w:rPr>
            <w:rStyle w:val="Hyperlink"/>
            <w:i/>
            <w:iCs/>
            <w:sz w:val="24"/>
            <w:szCs w:val="24"/>
          </w:rPr>
          <w:t>Islington In Europe </w:t>
        </w:r>
      </w:hyperlink>
      <w:r w:rsidRPr="002171A4">
        <w:rPr>
          <w:rStyle w:val="s4"/>
          <w:i/>
          <w:iCs/>
          <w:sz w:val="24"/>
          <w:szCs w:val="24"/>
        </w:rPr>
        <w:t xml:space="preserve">with </w:t>
      </w:r>
      <w:hyperlink r:id="rId9" w:history="1">
        <w:r w:rsidRPr="00EC3BEC">
          <w:rPr>
            <w:rStyle w:val="Hyperlink"/>
            <w:i/>
            <w:iCs/>
            <w:sz w:val="24"/>
            <w:szCs w:val="24"/>
          </w:rPr>
          <w:t>Wilsons Solicitors</w:t>
        </w:r>
      </w:hyperlink>
      <w:r w:rsidRPr="002171A4">
        <w:rPr>
          <w:rStyle w:val="s4"/>
          <w:i/>
          <w:iCs/>
          <w:sz w:val="24"/>
          <w:szCs w:val="24"/>
        </w:rPr>
        <w:t xml:space="preserve"> and </w:t>
      </w:r>
      <w:hyperlink r:id="rId10" w:history="1">
        <w:r w:rsidRPr="00EC3BEC">
          <w:rPr>
            <w:rStyle w:val="Hyperlink"/>
            <w:i/>
            <w:iCs/>
            <w:sz w:val="24"/>
            <w:szCs w:val="24"/>
          </w:rPr>
          <w:t>Wesley Gryk Solicitors</w:t>
        </w:r>
      </w:hyperlink>
      <w:r w:rsidRPr="002171A4">
        <w:rPr>
          <w:rStyle w:val="s4"/>
          <w:i/>
          <w:iCs/>
          <w:sz w:val="24"/>
          <w:szCs w:val="24"/>
        </w:rPr>
        <w:t>, supported by Islington Council, at Islington Town Hall on Thursday the 2nd November 2017.  The information contained is up to date as of 2nd November 2017 but is subject to change in the run up to Brexit.  Please note that it is always important to check that you are using the latest version of any relevant form or guidance linked below.)</w:t>
      </w:r>
    </w:p>
    <w:p w:rsidR="006102D0" w:rsidRDefault="002664B4" w:rsidP="006102D0">
      <w:pPr>
        <w:spacing w:before="120" w:after="0" w:line="360" w:lineRule="auto"/>
        <w:rPr>
          <w:rFonts w:ascii="Helvetica 55 Roman" w:hAnsi="Helvetica 55 Roman"/>
          <w:b/>
          <w:sz w:val="28"/>
          <w:szCs w:val="28"/>
          <w:u w:val="single"/>
        </w:rPr>
      </w:pPr>
      <w:r w:rsidRPr="006102D0">
        <w:rPr>
          <w:rFonts w:ascii="Helvetica 55 Roman" w:hAnsi="Helvetica 55 Roman"/>
          <w:b/>
          <w:sz w:val="28"/>
          <w:szCs w:val="28"/>
          <w:u w:val="single"/>
        </w:rPr>
        <w:t>Introduction</w:t>
      </w:r>
    </w:p>
    <w:p w:rsidR="002664B4" w:rsidRDefault="00615D13" w:rsidP="00EE6CA5">
      <w:pPr>
        <w:spacing w:before="120" w:after="0" w:line="360" w:lineRule="auto"/>
        <w:rPr>
          <w:rFonts w:ascii="Helvetica 55 Roman" w:hAnsi="Helvetica 55 Roman"/>
        </w:rPr>
      </w:pPr>
      <w:r>
        <w:rPr>
          <w:rFonts w:ascii="Helvetica 55 Roman" w:hAnsi="Helvetica 55 Roman"/>
        </w:rPr>
        <w:t>We have</w:t>
      </w:r>
      <w:r w:rsidR="002664B4">
        <w:rPr>
          <w:rFonts w:ascii="Helvetica 55 Roman" w:hAnsi="Helvetica 55 Roman"/>
        </w:rPr>
        <w:t xml:space="preserve"> prepared this guide to advise </w:t>
      </w:r>
      <w:r w:rsidR="00EE6CA5">
        <w:rPr>
          <w:rFonts w:ascii="Helvetica 55 Roman" w:hAnsi="Helvetica 55 Roman"/>
        </w:rPr>
        <w:t xml:space="preserve">European Union (EU), European Economic Area (EEA) and </w:t>
      </w:r>
      <w:r w:rsidR="002664B4">
        <w:rPr>
          <w:rFonts w:ascii="Helvetica 55 Roman" w:hAnsi="Helvetica 55 Roman"/>
        </w:rPr>
        <w:t>Swiss nationals</w:t>
      </w:r>
      <w:r w:rsidR="00EE6CA5">
        <w:rPr>
          <w:rFonts w:ascii="Helvetica 55 Roman" w:hAnsi="Helvetica 55 Roman"/>
        </w:rPr>
        <w:t xml:space="preserve"> (collectively referred to as “European nationals” in the guide) </w:t>
      </w:r>
      <w:r w:rsidR="002664B4">
        <w:rPr>
          <w:rFonts w:ascii="Helvetica 55 Roman" w:hAnsi="Helvetica 55 Roman"/>
        </w:rPr>
        <w:t xml:space="preserve"> and their family members currently living in the United Kingdom to decide what, if any, action they should be taking now to protect their continuing </w:t>
      </w:r>
      <w:r w:rsidR="006B7079">
        <w:rPr>
          <w:rFonts w:ascii="Helvetica 55 Roman" w:hAnsi="Helvetica 55 Roman"/>
        </w:rPr>
        <w:t xml:space="preserve">right to </w:t>
      </w:r>
      <w:r w:rsidR="005C488F">
        <w:rPr>
          <w:rFonts w:ascii="Helvetica 55 Roman" w:hAnsi="Helvetica 55 Roman"/>
        </w:rPr>
        <w:t xml:space="preserve">live in the United Kingdom.  </w:t>
      </w:r>
    </w:p>
    <w:p w:rsidR="005C488F" w:rsidRDefault="005C488F" w:rsidP="00EE6CA5">
      <w:pPr>
        <w:spacing w:before="120" w:after="0" w:line="360" w:lineRule="auto"/>
        <w:rPr>
          <w:rFonts w:ascii="Helvetica 55 Roman" w:hAnsi="Helvetica 55 Roman"/>
        </w:rPr>
      </w:pPr>
      <w:r>
        <w:rPr>
          <w:rFonts w:ascii="Helvetica 55 Roman" w:hAnsi="Helvetica 55 Roman"/>
        </w:rPr>
        <w:t xml:space="preserve">Such individuals, understandably, are confused as to what their current rights are and as to whether and how they may take steps now to protect such rights.  </w:t>
      </w:r>
    </w:p>
    <w:p w:rsidR="005C488F" w:rsidRDefault="005C488F" w:rsidP="00EE6CA5">
      <w:pPr>
        <w:spacing w:before="120" w:after="0" w:line="360" w:lineRule="auto"/>
        <w:rPr>
          <w:rFonts w:ascii="Helvetica 55 Roman" w:hAnsi="Helvetica 55 Roman"/>
        </w:rPr>
      </w:pPr>
      <w:r>
        <w:rPr>
          <w:rFonts w:ascii="Helvetica 55 Roman" w:hAnsi="Helvetica 55 Roman"/>
        </w:rPr>
        <w:t>This uncertainty is only increased by the conflicting messages given out by different sources.  At present, for example, the section of the Home Office website dealing with the rights of such nationals states:-</w:t>
      </w:r>
    </w:p>
    <w:p w:rsidR="005C488F" w:rsidRDefault="005C488F" w:rsidP="00EE6CA5">
      <w:pPr>
        <w:spacing w:before="120" w:after="0" w:line="360" w:lineRule="auto"/>
        <w:ind w:left="720"/>
        <w:rPr>
          <w:rFonts w:ascii="Helvetica 55 Roman" w:hAnsi="Helvetica 55 Roman"/>
        </w:rPr>
      </w:pPr>
      <w:r>
        <w:rPr>
          <w:rFonts w:ascii="Helvetica 55 Roman" w:hAnsi="Helvetica 55 Roman"/>
        </w:rPr>
        <w:t xml:space="preserve">“There is no need for EU citizens living in the UK to do anything now.  There will be no change to the status of EU citizens living in the UK while the UK remains in the EU.  If you would like to find out the latest information you can sign up for </w:t>
      </w:r>
      <w:r w:rsidRPr="005C488F">
        <w:rPr>
          <w:rFonts w:ascii="Helvetica 55 Roman" w:hAnsi="Helvetica 55 Roman"/>
          <w:u w:val="single"/>
        </w:rPr>
        <w:t>email updates</w:t>
      </w:r>
      <w:r>
        <w:rPr>
          <w:rFonts w:ascii="Helvetica 55 Roman" w:hAnsi="Helvetica 55 Roman"/>
        </w:rPr>
        <w:t>.”</w:t>
      </w:r>
    </w:p>
    <w:p w:rsidR="005C488F" w:rsidRDefault="005C488F" w:rsidP="00EE6CA5">
      <w:pPr>
        <w:spacing w:before="120" w:after="0" w:line="360" w:lineRule="auto"/>
        <w:rPr>
          <w:rFonts w:ascii="Helvetica 55 Roman" w:hAnsi="Helvetica 55 Roman"/>
        </w:rPr>
      </w:pPr>
      <w:r>
        <w:rPr>
          <w:rFonts w:ascii="Helvetica 55 Roman" w:hAnsi="Helvetica 55 Roman"/>
        </w:rPr>
        <w:t>At the same time, many horror stories are appearing in the press regarding those European</w:t>
      </w:r>
      <w:r w:rsidR="00EE6CA5">
        <w:rPr>
          <w:rFonts w:ascii="Helvetica 55 Roman" w:hAnsi="Helvetica 55 Roman"/>
        </w:rPr>
        <w:t xml:space="preserve"> nationals</w:t>
      </w:r>
      <w:r>
        <w:rPr>
          <w:rFonts w:ascii="Helvetica 55 Roman" w:hAnsi="Helvetica 55 Roman"/>
        </w:rPr>
        <w:t xml:space="preserve"> who have lodged applications with the Home Office only to have them rejected </w:t>
      </w:r>
      <w:r w:rsidR="00EE6CA5">
        <w:rPr>
          <w:rFonts w:ascii="Helvetica 55 Roman" w:hAnsi="Helvetica 55 Roman"/>
        </w:rPr>
        <w:t xml:space="preserve">on some technicality </w:t>
      </w:r>
      <w:r>
        <w:rPr>
          <w:rFonts w:ascii="Helvetica 55 Roman" w:hAnsi="Helvetica 55 Roman"/>
        </w:rPr>
        <w:t xml:space="preserve">with an accompanying letter suggesting that the individuals concerned should leave the United Kingdom immediately because they had not met the requirements to be issued with whatever documentation they had applied for.  </w:t>
      </w:r>
    </w:p>
    <w:p w:rsidR="005C488F" w:rsidRDefault="005C488F" w:rsidP="00EE6CA5">
      <w:pPr>
        <w:spacing w:before="120" w:after="0" w:line="360" w:lineRule="auto"/>
        <w:rPr>
          <w:rFonts w:ascii="Helvetica 55 Roman" w:hAnsi="Helvetica 55 Roman"/>
        </w:rPr>
      </w:pPr>
      <w:r>
        <w:rPr>
          <w:rFonts w:ascii="Helvetica 55 Roman" w:hAnsi="Helvetica 55 Roman"/>
        </w:rPr>
        <w:t xml:space="preserve">These same reports refer to 100 page long </w:t>
      </w:r>
      <w:r w:rsidR="000C34BB">
        <w:rPr>
          <w:rFonts w:ascii="Helvetica 55 Roman" w:hAnsi="Helvetica 55 Roman"/>
        </w:rPr>
        <w:t>applications</w:t>
      </w:r>
      <w:r>
        <w:rPr>
          <w:rFonts w:ascii="Helvetica 55 Roman" w:hAnsi="Helvetica 55 Roman"/>
        </w:rPr>
        <w:t xml:space="preserve"> needing to be filled out by those seeking documentation from the Home Office and how such </w:t>
      </w:r>
      <w:r w:rsidR="000C34BB">
        <w:rPr>
          <w:rFonts w:ascii="Helvetica 55 Roman" w:hAnsi="Helvetica 55 Roman"/>
        </w:rPr>
        <w:t>applications</w:t>
      </w:r>
      <w:r>
        <w:rPr>
          <w:rFonts w:ascii="Helvetica 55 Roman" w:hAnsi="Helvetica 55 Roman"/>
        </w:rPr>
        <w:t xml:space="preserve"> are incredibly difficult to fill out</w:t>
      </w:r>
      <w:r w:rsidR="00EE6CA5">
        <w:rPr>
          <w:rFonts w:ascii="Helvetica 55 Roman" w:hAnsi="Helvetica 55 Roman"/>
        </w:rPr>
        <w:t xml:space="preserve"> correctly</w:t>
      </w:r>
      <w:r>
        <w:rPr>
          <w:rFonts w:ascii="Helvetica 55 Roman" w:hAnsi="Helvetica 55 Roman"/>
        </w:rPr>
        <w:t xml:space="preserve">.  </w:t>
      </w:r>
    </w:p>
    <w:p w:rsidR="00EE6CA5" w:rsidRDefault="005C488F" w:rsidP="00EE6CA5">
      <w:pPr>
        <w:spacing w:before="120" w:after="0" w:line="360" w:lineRule="auto"/>
        <w:rPr>
          <w:rFonts w:ascii="Helvetica 55 Roman" w:hAnsi="Helvetica 55 Roman"/>
        </w:rPr>
      </w:pPr>
      <w:r>
        <w:rPr>
          <w:rFonts w:ascii="Helvetica 55 Roman" w:hAnsi="Helvetica 55 Roman"/>
        </w:rPr>
        <w:t xml:space="preserve">The purpose of this guide is to provide some basic simple guidance as to </w:t>
      </w:r>
      <w:r w:rsidR="00EE6CA5">
        <w:rPr>
          <w:rFonts w:ascii="Helvetica 55 Roman" w:hAnsi="Helvetica 55 Roman"/>
        </w:rPr>
        <w:t>the existing rights of European nationals and their family members and to offer some advice as to what steps can be taken to protect those rights.</w:t>
      </w:r>
    </w:p>
    <w:p w:rsidR="0024672B" w:rsidRDefault="0024672B" w:rsidP="00EE6CA5">
      <w:pPr>
        <w:spacing w:before="120" w:after="0" w:line="360" w:lineRule="auto"/>
        <w:rPr>
          <w:rFonts w:ascii="Helvetica 55 Roman" w:hAnsi="Helvetica 55 Roman"/>
          <w:b/>
          <w:sz w:val="28"/>
          <w:szCs w:val="28"/>
          <w:u w:val="single"/>
        </w:rPr>
      </w:pPr>
    </w:p>
    <w:p w:rsidR="00EE6CA5" w:rsidRPr="00FD5719" w:rsidRDefault="00EE6CA5" w:rsidP="00EE6CA5">
      <w:pPr>
        <w:spacing w:before="120" w:after="0" w:line="360" w:lineRule="auto"/>
        <w:rPr>
          <w:rFonts w:ascii="Helvetica 55 Roman" w:hAnsi="Helvetica 55 Roman"/>
          <w:b/>
          <w:sz w:val="28"/>
          <w:szCs w:val="28"/>
        </w:rPr>
      </w:pPr>
      <w:r w:rsidRPr="00FD5719">
        <w:rPr>
          <w:rFonts w:ascii="Helvetica 55 Roman" w:hAnsi="Helvetica 55 Roman"/>
          <w:b/>
          <w:sz w:val="28"/>
          <w:szCs w:val="28"/>
          <w:u w:val="single"/>
        </w:rPr>
        <w:lastRenderedPageBreak/>
        <w:t>Always check the current position</w:t>
      </w:r>
    </w:p>
    <w:p w:rsidR="00EE6CA5" w:rsidRDefault="00EE6CA5" w:rsidP="00EE6CA5">
      <w:pPr>
        <w:spacing w:before="120" w:after="0" w:line="360" w:lineRule="auto"/>
        <w:rPr>
          <w:rFonts w:ascii="Helvetica 55 Roman" w:hAnsi="Helvetica 55 Roman"/>
        </w:rPr>
      </w:pPr>
      <w:r>
        <w:rPr>
          <w:rFonts w:ascii="Helvetica 55 Roman" w:hAnsi="Helvetica 55 Roman"/>
        </w:rPr>
        <w:t>Please note</w:t>
      </w:r>
      <w:r w:rsidR="005C488F">
        <w:rPr>
          <w:rFonts w:ascii="Helvetica 55 Roman" w:hAnsi="Helvetica 55 Roman"/>
        </w:rPr>
        <w:t xml:space="preserve"> that immigration law</w:t>
      </w:r>
      <w:r>
        <w:rPr>
          <w:rFonts w:ascii="Helvetica 55 Roman" w:hAnsi="Helvetica 55 Roman"/>
        </w:rPr>
        <w:t xml:space="preserve"> in the United Kingdom</w:t>
      </w:r>
      <w:r w:rsidR="005C488F">
        <w:rPr>
          <w:rFonts w:ascii="Helvetica 55 Roman" w:hAnsi="Helvetica 55 Roman"/>
        </w:rPr>
        <w:t>, because of its political sensitivity, changes frequently</w:t>
      </w:r>
      <w:r>
        <w:rPr>
          <w:rFonts w:ascii="Helvetica 55 Roman" w:hAnsi="Helvetica 55 Roman"/>
        </w:rPr>
        <w:t>.</w:t>
      </w:r>
      <w:r w:rsidR="007A48FB">
        <w:rPr>
          <w:rFonts w:ascii="Helvetica 55 Roman" w:hAnsi="Helvetica 55 Roman"/>
        </w:rPr>
        <w:t xml:space="preserve"> </w:t>
      </w:r>
    </w:p>
    <w:p w:rsidR="00F81955" w:rsidRDefault="00091736" w:rsidP="00EE6CA5">
      <w:pPr>
        <w:spacing w:before="120" w:after="0" w:line="360" w:lineRule="auto"/>
        <w:rPr>
          <w:rFonts w:ascii="Helvetica 55 Roman" w:hAnsi="Helvetica 55 Roman"/>
        </w:rPr>
      </w:pPr>
      <w:r>
        <w:rPr>
          <w:rFonts w:ascii="Helvetica 55 Roman" w:hAnsi="Helvetica 55 Roman"/>
        </w:rPr>
        <w:t>At present, this is especially the case with respect to the particular areas of immigration law covered in the present guide which</w:t>
      </w:r>
      <w:r w:rsidR="005D53E0">
        <w:rPr>
          <w:rFonts w:ascii="Helvetica 55 Roman" w:hAnsi="Helvetica 55 Roman"/>
        </w:rPr>
        <w:t xml:space="preserve"> has been prepared to</w:t>
      </w:r>
      <w:r>
        <w:rPr>
          <w:rFonts w:ascii="Helvetica 55 Roman" w:hAnsi="Helvetica 55 Roman"/>
        </w:rPr>
        <w:t xml:space="preserve"> explain currently applicable European immigration law and tries to guess, based on recent government pronouncements, how rights</w:t>
      </w:r>
      <w:r w:rsidR="005D53E0">
        <w:rPr>
          <w:rFonts w:ascii="Helvetica 55 Roman" w:hAnsi="Helvetica 55 Roman"/>
        </w:rPr>
        <w:t xml:space="preserve"> granted</w:t>
      </w:r>
      <w:r>
        <w:rPr>
          <w:rFonts w:ascii="Helvetica 55 Roman" w:hAnsi="Helvetica 55 Roman"/>
        </w:rPr>
        <w:t xml:space="preserve"> under European immigration law will be converted into rights under British immigration law. </w:t>
      </w:r>
      <w:r w:rsidR="00EE6CA5">
        <w:rPr>
          <w:rFonts w:ascii="Helvetica 55 Roman" w:hAnsi="Helvetica 55 Roman"/>
        </w:rPr>
        <w:t>G</w:t>
      </w:r>
      <w:r w:rsidR="007A48FB">
        <w:rPr>
          <w:rFonts w:ascii="Helvetica 55 Roman" w:hAnsi="Helvetica 55 Roman"/>
        </w:rPr>
        <w:t xml:space="preserve">iven the imminent approach of Brexit, which is likely to occur in March 2019, and the ongoing negotiations between the United Kingdom and the European Union, </w:t>
      </w:r>
      <w:r>
        <w:rPr>
          <w:rFonts w:ascii="Helvetica 55 Roman" w:hAnsi="Helvetica 55 Roman"/>
        </w:rPr>
        <w:t xml:space="preserve">these </w:t>
      </w:r>
      <w:r w:rsidR="007A48FB">
        <w:rPr>
          <w:rFonts w:ascii="Helvetica 55 Roman" w:hAnsi="Helvetica 55 Roman"/>
        </w:rPr>
        <w:t>issues relating to the interplay between European immigration law</w:t>
      </w:r>
      <w:r>
        <w:rPr>
          <w:rFonts w:ascii="Helvetica 55 Roman" w:hAnsi="Helvetica 55 Roman"/>
        </w:rPr>
        <w:t xml:space="preserve"> and British immigration law are going to remain very much in flux.</w:t>
      </w:r>
      <w:r w:rsidR="00615D13">
        <w:rPr>
          <w:rFonts w:ascii="Helvetica 55 Roman" w:hAnsi="Helvetica 55 Roman"/>
        </w:rPr>
        <w:t xml:space="preserve"> </w:t>
      </w:r>
      <w:r w:rsidR="00E53A1E">
        <w:rPr>
          <w:rFonts w:ascii="Helvetica 55 Roman" w:hAnsi="Helvetica 55 Roman"/>
        </w:rPr>
        <w:t xml:space="preserve">This guide is being published on           October 2017 and its contents are correct as of that date. Given the rapid changes which are taking place, however, you should not rely on the information contained in this guide </w:t>
      </w:r>
      <w:r w:rsidR="00F81955">
        <w:rPr>
          <w:rFonts w:ascii="Helvetica 55 Roman" w:hAnsi="Helvetica 55 Roman"/>
        </w:rPr>
        <w:t xml:space="preserve">in the future without double-checking that the situation remains the same.  At the </w:t>
      </w:r>
      <w:r w:rsidR="00417D59">
        <w:rPr>
          <w:rFonts w:ascii="Helvetica 55 Roman" w:hAnsi="Helvetica 55 Roman"/>
        </w:rPr>
        <w:t xml:space="preserve">end </w:t>
      </w:r>
      <w:r w:rsidR="00F81955">
        <w:rPr>
          <w:rFonts w:ascii="Helvetica 55 Roman" w:hAnsi="Helvetica 55 Roman"/>
        </w:rPr>
        <w:t xml:space="preserve">of the guide you will find contact details </w:t>
      </w:r>
      <w:r w:rsidR="00615D13">
        <w:rPr>
          <w:rFonts w:ascii="Helvetica 55 Roman" w:hAnsi="Helvetica 55 Roman"/>
        </w:rPr>
        <w:t>for organisations that might be able to help in providing updates</w:t>
      </w:r>
      <w:r w:rsidR="00F81955">
        <w:rPr>
          <w:rFonts w:ascii="Helvetica 55 Roman" w:hAnsi="Helvetica 55 Roman"/>
        </w:rPr>
        <w:t xml:space="preserve">.  </w:t>
      </w:r>
    </w:p>
    <w:p w:rsidR="00F81955" w:rsidRPr="00FD5719" w:rsidRDefault="001229B9" w:rsidP="00EE6CA5">
      <w:pPr>
        <w:spacing w:before="120" w:after="0" w:line="360" w:lineRule="auto"/>
        <w:rPr>
          <w:rFonts w:ascii="Helvetica 55 Roman" w:hAnsi="Helvetica 55 Roman"/>
          <w:b/>
          <w:sz w:val="28"/>
          <w:szCs w:val="28"/>
          <w:u w:val="single"/>
        </w:rPr>
      </w:pPr>
      <w:r w:rsidRPr="00FD5719">
        <w:rPr>
          <w:rFonts w:ascii="Helvetica 55 Roman" w:hAnsi="Helvetica 55 Roman"/>
          <w:b/>
          <w:sz w:val="28"/>
          <w:szCs w:val="28"/>
          <w:u w:val="single"/>
        </w:rPr>
        <w:t>Who can benefit from this guide</w:t>
      </w:r>
      <w:r w:rsidR="00615D13">
        <w:rPr>
          <w:rFonts w:ascii="Helvetica 55 Roman" w:hAnsi="Helvetica 55 Roman"/>
          <w:b/>
          <w:sz w:val="28"/>
          <w:szCs w:val="28"/>
          <w:u w:val="single"/>
        </w:rPr>
        <w:t>?</w:t>
      </w:r>
    </w:p>
    <w:p w:rsidR="009F33AE" w:rsidRDefault="009F33AE" w:rsidP="00EE6CA5">
      <w:pPr>
        <w:spacing w:before="120" w:after="0" w:line="360" w:lineRule="auto"/>
        <w:rPr>
          <w:rFonts w:ascii="Helvetica 55 Roman" w:hAnsi="Helvetica 55 Roman"/>
        </w:rPr>
      </w:pPr>
      <w:r>
        <w:rPr>
          <w:rFonts w:ascii="Helvetica 55 Roman" w:hAnsi="Helvetica 55 Roman"/>
        </w:rPr>
        <w:t>European immigration law, as it is applied in the United Kingdom, covers nationals of the following countries:-</w:t>
      </w:r>
    </w:p>
    <w:p w:rsidR="009F33AE" w:rsidRDefault="009F33AE" w:rsidP="00EE6CA5">
      <w:pPr>
        <w:pStyle w:val="ListParagraph"/>
        <w:numPr>
          <w:ilvl w:val="0"/>
          <w:numId w:val="1"/>
        </w:numPr>
        <w:spacing w:before="120" w:after="0" w:line="360" w:lineRule="auto"/>
        <w:rPr>
          <w:rFonts w:ascii="Helvetica 55 Roman" w:hAnsi="Helvetica 55 Roman"/>
        </w:rPr>
      </w:pPr>
      <w:r>
        <w:rPr>
          <w:rFonts w:ascii="Helvetica 55 Roman" w:hAnsi="Helvetica 55 Roman"/>
        </w:rPr>
        <w:t>Countries which are members of the European Union</w:t>
      </w:r>
      <w:r w:rsidR="001A1BC6">
        <w:rPr>
          <w:rFonts w:ascii="Helvetica 55 Roman" w:hAnsi="Helvetica 55 Roman"/>
        </w:rPr>
        <w:t xml:space="preserve"> (EU)</w:t>
      </w:r>
      <w:r>
        <w:rPr>
          <w:rFonts w:ascii="Helvetica 55 Roman" w:hAnsi="Helvetica 55 Roman"/>
        </w:rPr>
        <w:t xml:space="preserve">, namely Austria, Belgium, Bulgaria, Croatia, Republic of Cyprus, Czech Republic, Denmark, Estonia, Finland, France, Germany, Greece, Hungary, Ireland, Italy, Latvia, Lithuania, Luxembourg, Malta, Netherlands, Poland, Portugal, Romania, Slovakia, Slovenia, Spain, Sweden and the UK. </w:t>
      </w:r>
    </w:p>
    <w:p w:rsidR="001A1BC6" w:rsidRDefault="001A1BC6" w:rsidP="00EE6CA5">
      <w:pPr>
        <w:pStyle w:val="ListParagraph"/>
        <w:numPr>
          <w:ilvl w:val="0"/>
          <w:numId w:val="1"/>
        </w:numPr>
        <w:spacing w:before="120" w:after="0" w:line="360" w:lineRule="auto"/>
        <w:ind w:left="714" w:hanging="357"/>
        <w:contextualSpacing w:val="0"/>
        <w:rPr>
          <w:rFonts w:ascii="Helvetica 55 Roman" w:hAnsi="Helvetica 55 Roman"/>
        </w:rPr>
      </w:pPr>
      <w:r>
        <w:rPr>
          <w:rFonts w:ascii="Helvetica 55 Roman" w:hAnsi="Helvetica 55 Roman"/>
        </w:rPr>
        <w:t>Countries in the European Economic Area (EEA) who are not also members of the EU: Iceland, Lichtenstein, Norway.</w:t>
      </w:r>
    </w:p>
    <w:p w:rsidR="001A1BC6" w:rsidRDefault="001A1BC6" w:rsidP="00EE6CA5">
      <w:pPr>
        <w:pStyle w:val="ListParagraph"/>
        <w:numPr>
          <w:ilvl w:val="0"/>
          <w:numId w:val="1"/>
        </w:numPr>
        <w:spacing w:before="120" w:after="0" w:line="360" w:lineRule="auto"/>
        <w:ind w:left="714" w:hanging="357"/>
        <w:contextualSpacing w:val="0"/>
        <w:rPr>
          <w:rFonts w:ascii="Helvetica 55 Roman" w:hAnsi="Helvetica 55 Roman"/>
        </w:rPr>
      </w:pPr>
      <w:r>
        <w:rPr>
          <w:rFonts w:ascii="Helvetica 55 Roman" w:hAnsi="Helvetica 55 Roman"/>
        </w:rPr>
        <w:t xml:space="preserve">Swiss nationals. </w:t>
      </w:r>
    </w:p>
    <w:p w:rsidR="001229B9" w:rsidRDefault="001A1BC6" w:rsidP="00EE6CA5">
      <w:pPr>
        <w:spacing w:before="120" w:after="0" w:line="360" w:lineRule="auto"/>
        <w:rPr>
          <w:rFonts w:ascii="Helvetica 55 Roman" w:hAnsi="Helvetica 55 Roman"/>
        </w:rPr>
      </w:pPr>
      <w:r>
        <w:rPr>
          <w:rFonts w:ascii="Helvetica 55 Roman" w:hAnsi="Helvetica 55 Roman"/>
        </w:rPr>
        <w:t>To complicate things further, nationals of Ireland also enjoy a separate special set of rights under British immigration law</w:t>
      </w:r>
      <w:r w:rsidR="001229B9">
        <w:rPr>
          <w:rFonts w:ascii="Helvetica 55 Roman" w:hAnsi="Helvetica 55 Roman"/>
        </w:rPr>
        <w:t>. F</w:t>
      </w:r>
      <w:r>
        <w:rPr>
          <w:rFonts w:ascii="Helvetica 55 Roman" w:hAnsi="Helvetica 55 Roman"/>
        </w:rPr>
        <w:t>or example</w:t>
      </w:r>
      <w:r w:rsidR="001229B9">
        <w:rPr>
          <w:rFonts w:ascii="Helvetica 55 Roman" w:hAnsi="Helvetica 55 Roman"/>
        </w:rPr>
        <w:t>,</w:t>
      </w:r>
      <w:r>
        <w:rPr>
          <w:rFonts w:ascii="Helvetica 55 Roman" w:hAnsi="Helvetica 55 Roman"/>
        </w:rPr>
        <w:t xml:space="preserve"> Irish nationals in the United Kingdom </w:t>
      </w:r>
      <w:r w:rsidR="001229B9">
        <w:rPr>
          <w:rFonts w:ascii="Helvetica 55 Roman" w:hAnsi="Helvetica 55 Roman"/>
        </w:rPr>
        <w:t>are</w:t>
      </w:r>
      <w:r>
        <w:rPr>
          <w:rFonts w:ascii="Helvetica 55 Roman" w:hAnsi="Helvetica 55 Roman"/>
        </w:rPr>
        <w:t xml:space="preserve"> deemed to have indefinite leave to remain in the United Kingdom under British law.  </w:t>
      </w:r>
    </w:p>
    <w:p w:rsidR="001229B9" w:rsidRDefault="001A1BC6" w:rsidP="00EE6CA5">
      <w:pPr>
        <w:spacing w:before="120" w:after="0" w:line="360" w:lineRule="auto"/>
        <w:rPr>
          <w:rFonts w:ascii="Helvetica 55 Roman" w:hAnsi="Helvetica 55 Roman"/>
        </w:rPr>
      </w:pPr>
      <w:r>
        <w:rPr>
          <w:rFonts w:ascii="Helvetica 55 Roman" w:hAnsi="Helvetica 55 Roman"/>
        </w:rPr>
        <w:t xml:space="preserve">UK nationals are not generally considered under British law to enjoy the benefits attached to European immigration law except under certain exceptional circumstances.  </w:t>
      </w:r>
    </w:p>
    <w:p w:rsidR="001229B9" w:rsidRDefault="001A1BC6" w:rsidP="00EE6CA5">
      <w:pPr>
        <w:spacing w:before="120" w:after="0" w:line="360" w:lineRule="auto"/>
        <w:rPr>
          <w:rFonts w:ascii="Helvetica 55 Roman" w:hAnsi="Helvetica 55 Roman"/>
        </w:rPr>
      </w:pPr>
      <w:r>
        <w:rPr>
          <w:rFonts w:ascii="Helvetica 55 Roman" w:hAnsi="Helvetica 55 Roman"/>
        </w:rPr>
        <w:t xml:space="preserve">Finally, in light of Croatia’s status as the newest member of the European Union, special regulations still apply to Croatian nationals seeking to exercise European rights in the United Kingdom.  </w:t>
      </w:r>
    </w:p>
    <w:p w:rsidR="007C2EBA" w:rsidRDefault="001A1BC6" w:rsidP="00EE6CA5">
      <w:pPr>
        <w:spacing w:before="120" w:after="0" w:line="360" w:lineRule="auto"/>
        <w:rPr>
          <w:rFonts w:ascii="Helvetica 55 Roman" w:hAnsi="Helvetica 55 Roman"/>
        </w:rPr>
      </w:pPr>
      <w:r>
        <w:rPr>
          <w:rFonts w:ascii="Helvetica 55 Roman" w:hAnsi="Helvetica 55 Roman"/>
        </w:rPr>
        <w:lastRenderedPageBreak/>
        <w:t>The European immigration rights of nationals o</w:t>
      </w:r>
      <w:r w:rsidR="00091736">
        <w:rPr>
          <w:rFonts w:ascii="Helvetica 55 Roman" w:hAnsi="Helvetica 55 Roman"/>
        </w:rPr>
        <w:t>f Croatia</w:t>
      </w:r>
      <w:r w:rsidR="0091665A">
        <w:rPr>
          <w:rFonts w:ascii="Helvetica 55 Roman" w:hAnsi="Helvetica 55 Roman"/>
        </w:rPr>
        <w:t xml:space="preserve"> and the United Kingdom,</w:t>
      </w:r>
      <w:r>
        <w:rPr>
          <w:rFonts w:ascii="Helvetica 55 Roman" w:hAnsi="Helvetica 55 Roman"/>
        </w:rPr>
        <w:t xml:space="preserve"> therefore, </w:t>
      </w:r>
      <w:r w:rsidR="007C2EBA">
        <w:rPr>
          <w:rFonts w:ascii="Helvetica 55 Roman" w:hAnsi="Helvetica 55 Roman"/>
        </w:rPr>
        <w:t>are not covered in this guide</w:t>
      </w:r>
      <w:r w:rsidR="0091665A">
        <w:rPr>
          <w:rFonts w:ascii="Helvetica 55 Roman" w:hAnsi="Helvetica 55 Roman"/>
        </w:rPr>
        <w:t xml:space="preserve">, nor are the automatic British immigration rights of Irish nationals. </w:t>
      </w:r>
      <w:r w:rsidR="007C2EBA">
        <w:rPr>
          <w:rFonts w:ascii="Helvetica 55 Roman" w:hAnsi="Helvetica 55 Roman"/>
        </w:rPr>
        <w:t xml:space="preserve"> </w:t>
      </w:r>
      <w:r w:rsidR="0091665A">
        <w:rPr>
          <w:rFonts w:ascii="Helvetica 55 Roman" w:hAnsi="Helvetica 55 Roman"/>
        </w:rPr>
        <w:t xml:space="preserve">Nationals </w:t>
      </w:r>
      <w:r w:rsidR="007C2EBA">
        <w:rPr>
          <w:rFonts w:ascii="Helvetica 55 Roman" w:hAnsi="Helvetica 55 Roman"/>
        </w:rPr>
        <w:t xml:space="preserve">of those countries facing issues </w:t>
      </w:r>
      <w:r w:rsidR="0091665A">
        <w:rPr>
          <w:rFonts w:ascii="Helvetica 55 Roman" w:hAnsi="Helvetica 55 Roman"/>
        </w:rPr>
        <w:t xml:space="preserve">as to strategy to follow in the run-up to Brexit </w:t>
      </w:r>
      <w:r w:rsidR="007C2EBA">
        <w:rPr>
          <w:rFonts w:ascii="Helvetica 55 Roman" w:hAnsi="Helvetica 55 Roman"/>
        </w:rPr>
        <w:t xml:space="preserve">should seek specialist advice.  </w:t>
      </w:r>
    </w:p>
    <w:p w:rsidR="007C2EBA" w:rsidRDefault="007C2EBA" w:rsidP="00EE6CA5">
      <w:pPr>
        <w:spacing w:before="120" w:after="0" w:line="360" w:lineRule="auto"/>
        <w:rPr>
          <w:rFonts w:ascii="Helvetica 55 Roman" w:hAnsi="Helvetica 55 Roman"/>
        </w:rPr>
      </w:pPr>
      <w:r>
        <w:rPr>
          <w:rFonts w:ascii="Helvetica 55 Roman" w:hAnsi="Helvetica 55 Roman"/>
        </w:rPr>
        <w:t xml:space="preserve">For ease of reference throughout the remainder of this guide, the term “European nationals” is used to refer to nationals of those countries listed in the categories a, b and c above, with the exception that, in at least some cases, the situation of those from Croatia, Ireland and the United Kingdom are likely to be treated differently. </w:t>
      </w:r>
    </w:p>
    <w:p w:rsidR="001229B9" w:rsidRDefault="007C2EBA" w:rsidP="00EE6CA5">
      <w:pPr>
        <w:spacing w:before="120" w:after="0" w:line="360" w:lineRule="auto"/>
        <w:rPr>
          <w:rFonts w:ascii="Helvetica 55 Roman" w:hAnsi="Helvetica 55 Roman"/>
        </w:rPr>
      </w:pPr>
      <w:r>
        <w:rPr>
          <w:rFonts w:ascii="Helvetica 55 Roman" w:hAnsi="Helvetica 55 Roman"/>
        </w:rPr>
        <w:t>It should be noted, as well, that most of the information in this guide is also applicable to the “family members” of European nationals exercising their rights in the United Kingdom but that “family members” is a very specifically defined category in European law</w:t>
      </w:r>
      <w:r w:rsidR="001229B9">
        <w:rPr>
          <w:rFonts w:ascii="Helvetica 55 Roman" w:hAnsi="Helvetica 55 Roman"/>
        </w:rPr>
        <w:t>. It includes:</w:t>
      </w:r>
    </w:p>
    <w:p w:rsidR="001229B9" w:rsidRDefault="007C2EBA" w:rsidP="001229B9">
      <w:pPr>
        <w:pStyle w:val="ListParagraph"/>
        <w:numPr>
          <w:ilvl w:val="0"/>
          <w:numId w:val="7"/>
        </w:numPr>
        <w:spacing w:before="120" w:after="0" w:line="360" w:lineRule="auto"/>
        <w:rPr>
          <w:rFonts w:ascii="Helvetica 55 Roman" w:hAnsi="Helvetica 55 Roman"/>
        </w:rPr>
      </w:pPr>
      <w:r w:rsidRPr="001229B9">
        <w:rPr>
          <w:rFonts w:ascii="Helvetica 55 Roman" w:hAnsi="Helvetica 55 Roman"/>
        </w:rPr>
        <w:t>a spouse or civil partner</w:t>
      </w:r>
      <w:r w:rsidR="001229B9">
        <w:rPr>
          <w:rFonts w:ascii="Helvetica 55 Roman" w:hAnsi="Helvetica 55 Roman"/>
        </w:rPr>
        <w:t>;</w:t>
      </w:r>
    </w:p>
    <w:p w:rsidR="001229B9" w:rsidRDefault="007C2EBA" w:rsidP="001229B9">
      <w:pPr>
        <w:pStyle w:val="ListParagraph"/>
        <w:numPr>
          <w:ilvl w:val="0"/>
          <w:numId w:val="7"/>
        </w:numPr>
        <w:spacing w:before="120" w:after="0" w:line="360" w:lineRule="auto"/>
        <w:rPr>
          <w:rFonts w:ascii="Helvetica 55 Roman" w:hAnsi="Helvetica 55 Roman"/>
        </w:rPr>
      </w:pPr>
      <w:r w:rsidRPr="001229B9">
        <w:rPr>
          <w:rFonts w:ascii="Helvetica 55 Roman" w:hAnsi="Helvetica 55 Roman"/>
        </w:rPr>
        <w:t>a direct descendent of the European national or his/her</w:t>
      </w:r>
      <w:r w:rsidR="001A1BC6" w:rsidRPr="001229B9">
        <w:rPr>
          <w:rFonts w:ascii="Helvetica 55 Roman" w:hAnsi="Helvetica 55 Roman"/>
        </w:rPr>
        <w:t xml:space="preserve"> </w:t>
      </w:r>
      <w:r w:rsidR="00A719A9" w:rsidRPr="001229B9">
        <w:rPr>
          <w:rFonts w:ascii="Helvetica 55 Roman" w:hAnsi="Helvetica 55 Roman"/>
        </w:rPr>
        <w:t>spouse/civil partner under the age of 21</w:t>
      </w:r>
      <w:r w:rsidR="001229B9">
        <w:rPr>
          <w:rFonts w:ascii="Helvetica 55 Roman" w:hAnsi="Helvetica 55 Roman"/>
        </w:rPr>
        <w:t xml:space="preserve"> </w:t>
      </w:r>
      <w:r w:rsidR="00A719A9" w:rsidRPr="001229B9">
        <w:rPr>
          <w:rFonts w:ascii="Helvetica 55 Roman" w:hAnsi="Helvetica 55 Roman"/>
        </w:rPr>
        <w:t>or otherwise dependent on the European national or his/her spouse/civil partner</w:t>
      </w:r>
      <w:r w:rsidR="001229B9">
        <w:rPr>
          <w:rFonts w:ascii="Helvetica 55 Roman" w:hAnsi="Helvetica 55 Roman"/>
        </w:rPr>
        <w:t>; and</w:t>
      </w:r>
    </w:p>
    <w:p w:rsidR="001229B9" w:rsidRDefault="00A719A9" w:rsidP="001229B9">
      <w:pPr>
        <w:pStyle w:val="ListParagraph"/>
        <w:numPr>
          <w:ilvl w:val="0"/>
          <w:numId w:val="7"/>
        </w:numPr>
        <w:spacing w:before="120" w:after="0" w:line="360" w:lineRule="auto"/>
        <w:rPr>
          <w:rFonts w:ascii="Helvetica 55 Roman" w:hAnsi="Helvetica 55 Roman"/>
        </w:rPr>
      </w:pPr>
      <w:proofErr w:type="gramStart"/>
      <w:r w:rsidRPr="001229B9">
        <w:rPr>
          <w:rFonts w:ascii="Helvetica 55 Roman" w:hAnsi="Helvetica 55 Roman"/>
        </w:rPr>
        <w:t>dependent</w:t>
      </w:r>
      <w:proofErr w:type="gramEnd"/>
      <w:r w:rsidRPr="001229B9">
        <w:rPr>
          <w:rFonts w:ascii="Helvetica 55 Roman" w:hAnsi="Helvetica 55 Roman"/>
        </w:rPr>
        <w:t xml:space="preserve"> direct relatives in the ascending line of the European national or his/her spouse/civil partner (e</w:t>
      </w:r>
      <w:r w:rsidR="001229B9">
        <w:rPr>
          <w:rFonts w:ascii="Helvetica 55 Roman" w:hAnsi="Helvetica 55 Roman"/>
        </w:rPr>
        <w:t>.</w:t>
      </w:r>
      <w:r w:rsidRPr="001229B9">
        <w:rPr>
          <w:rFonts w:ascii="Helvetica 55 Roman" w:hAnsi="Helvetica 55 Roman"/>
        </w:rPr>
        <w:t>g</w:t>
      </w:r>
      <w:r w:rsidR="000C34BB">
        <w:rPr>
          <w:rFonts w:ascii="Helvetica 55 Roman" w:hAnsi="Helvetica 55 Roman"/>
        </w:rPr>
        <w:t>.</w:t>
      </w:r>
      <w:r w:rsidRPr="001229B9">
        <w:rPr>
          <w:rFonts w:ascii="Helvetica 55 Roman" w:hAnsi="Helvetica 55 Roman"/>
        </w:rPr>
        <w:t xml:space="preserve"> parents, grandparents, etc).  </w:t>
      </w:r>
    </w:p>
    <w:p w:rsidR="000C34BB" w:rsidRDefault="00A719A9" w:rsidP="001229B9">
      <w:pPr>
        <w:pStyle w:val="ListParagraph"/>
        <w:spacing w:before="120" w:after="0" w:line="360" w:lineRule="auto"/>
        <w:ind w:left="0"/>
        <w:contextualSpacing w:val="0"/>
        <w:rPr>
          <w:rFonts w:ascii="Helvetica 55 Roman" w:hAnsi="Helvetica 55 Roman"/>
        </w:rPr>
      </w:pPr>
      <w:r w:rsidRPr="001229B9">
        <w:rPr>
          <w:rFonts w:ascii="Helvetica 55 Roman" w:hAnsi="Helvetica 55 Roman"/>
        </w:rPr>
        <w:t xml:space="preserve">There is also a separate category defined under European law as “extended family members” and, with respect to many of these categories, it remains </w:t>
      </w:r>
      <w:r w:rsidR="001229B9">
        <w:rPr>
          <w:rFonts w:ascii="Helvetica 55 Roman" w:hAnsi="Helvetica 55 Roman"/>
        </w:rPr>
        <w:t>particularly</w:t>
      </w:r>
      <w:r w:rsidRPr="001229B9">
        <w:rPr>
          <w:rFonts w:ascii="Helvetica 55 Roman" w:hAnsi="Helvetica 55 Roman"/>
        </w:rPr>
        <w:t xml:space="preserve"> uncertain what their rights post-Brexit</w:t>
      </w:r>
      <w:r w:rsidR="00AC62B9">
        <w:rPr>
          <w:rFonts w:ascii="Helvetica 55 Roman" w:hAnsi="Helvetica 55 Roman"/>
        </w:rPr>
        <w:t xml:space="preserve"> </w:t>
      </w:r>
      <w:r w:rsidR="00AC62B9" w:rsidRPr="001229B9">
        <w:rPr>
          <w:rFonts w:ascii="Helvetica 55 Roman" w:hAnsi="Helvetica 55 Roman"/>
        </w:rPr>
        <w:t>may be</w:t>
      </w:r>
      <w:r w:rsidRPr="001229B9">
        <w:rPr>
          <w:rFonts w:ascii="Helvetica 55 Roman" w:hAnsi="Helvetica 55 Roman"/>
        </w:rPr>
        <w:t>, the one exception being individuals who have been determined to be the “durable partners” of a European national on the basis of having lived together for two years</w:t>
      </w:r>
      <w:r w:rsidR="001229B9">
        <w:rPr>
          <w:rFonts w:ascii="Helvetica 55 Roman" w:hAnsi="Helvetica 55 Roman"/>
        </w:rPr>
        <w:t>. P</w:t>
      </w:r>
      <w:r w:rsidRPr="001229B9">
        <w:rPr>
          <w:rFonts w:ascii="Helvetica 55 Roman" w:hAnsi="Helvetica 55 Roman"/>
        </w:rPr>
        <w:t xml:space="preserve">reliminary indications from Home Office documentation issued so far are that, for purposes of defining their rights post-Brexit, </w:t>
      </w:r>
      <w:r w:rsidR="00AC62B9">
        <w:rPr>
          <w:rFonts w:ascii="Helvetica 55 Roman" w:hAnsi="Helvetica 55 Roman"/>
        </w:rPr>
        <w:t>durable partners</w:t>
      </w:r>
      <w:r w:rsidR="00AC62B9" w:rsidRPr="001229B9">
        <w:rPr>
          <w:rFonts w:ascii="Helvetica 55 Roman" w:hAnsi="Helvetica 55 Roman"/>
        </w:rPr>
        <w:t xml:space="preserve"> </w:t>
      </w:r>
      <w:r w:rsidRPr="001229B9">
        <w:rPr>
          <w:rFonts w:ascii="Helvetica 55 Roman" w:hAnsi="Helvetica 55 Roman"/>
        </w:rPr>
        <w:t xml:space="preserve">are likely to be treated the same as “family members”.  </w:t>
      </w:r>
      <w:r w:rsidR="000C34BB">
        <w:rPr>
          <w:rFonts w:ascii="Helvetica 55 Roman" w:hAnsi="Helvetica 55 Roman"/>
        </w:rPr>
        <w:t>This mirrors the situation in British immigration law where “unmarried partners” (defined as couples who have lived together for two years or more in a relationship “akin to marriage”) are afforded the same rights as those who have married or entered into civil partnership.</w:t>
      </w:r>
    </w:p>
    <w:p w:rsidR="00A719A9" w:rsidRPr="001229B9" w:rsidRDefault="00A719A9" w:rsidP="001229B9">
      <w:pPr>
        <w:pStyle w:val="ListParagraph"/>
        <w:spacing w:before="120" w:after="0" w:line="360" w:lineRule="auto"/>
        <w:ind w:left="0"/>
        <w:contextualSpacing w:val="0"/>
        <w:rPr>
          <w:rFonts w:ascii="Helvetica 55 Roman" w:hAnsi="Helvetica 55 Roman"/>
        </w:rPr>
      </w:pPr>
      <w:r w:rsidRPr="001229B9">
        <w:rPr>
          <w:rFonts w:ascii="Helvetica 55 Roman" w:hAnsi="Helvetica 55 Roman"/>
        </w:rPr>
        <w:t xml:space="preserve">Given that </w:t>
      </w:r>
      <w:r w:rsidR="000C34BB">
        <w:rPr>
          <w:rFonts w:ascii="Helvetica 55 Roman" w:hAnsi="Helvetica 55 Roman"/>
        </w:rPr>
        <w:t xml:space="preserve">other categories of </w:t>
      </w:r>
      <w:r w:rsidRPr="001229B9">
        <w:rPr>
          <w:rFonts w:ascii="Helvetica 55 Roman" w:hAnsi="Helvetica 55 Roman"/>
        </w:rPr>
        <w:t xml:space="preserve">individuals defined as “extended family members” are a varied group with a complex set of rights attached, they too are not included in this basic guide and should seek specialist legal advice.  </w:t>
      </w:r>
    </w:p>
    <w:p w:rsidR="005D53E0" w:rsidRDefault="005D53E0" w:rsidP="00EE6CA5">
      <w:pPr>
        <w:spacing w:before="120" w:after="0" w:line="360" w:lineRule="auto"/>
        <w:rPr>
          <w:rFonts w:ascii="Helvetica 55 Roman" w:hAnsi="Helvetica 55 Roman"/>
          <w:b/>
          <w:sz w:val="28"/>
          <w:szCs w:val="28"/>
          <w:u w:val="single"/>
        </w:rPr>
      </w:pPr>
    </w:p>
    <w:p w:rsidR="00AD708E" w:rsidRPr="00FD5719" w:rsidRDefault="00AD708E" w:rsidP="00EE6CA5">
      <w:pPr>
        <w:spacing w:before="120" w:after="0" w:line="360" w:lineRule="auto"/>
        <w:rPr>
          <w:rFonts w:ascii="Helvetica 55 Roman" w:hAnsi="Helvetica 55 Roman"/>
          <w:b/>
          <w:sz w:val="28"/>
          <w:szCs w:val="28"/>
          <w:u w:val="single"/>
        </w:rPr>
      </w:pPr>
      <w:r w:rsidRPr="00FD5719">
        <w:rPr>
          <w:rFonts w:ascii="Helvetica 55 Roman" w:hAnsi="Helvetica 55 Roman"/>
          <w:b/>
          <w:sz w:val="28"/>
          <w:szCs w:val="28"/>
          <w:u w:val="single"/>
        </w:rPr>
        <w:t>“Automatic rights” under European immigration law</w:t>
      </w:r>
    </w:p>
    <w:p w:rsidR="00AD708E" w:rsidRPr="00AD708E" w:rsidRDefault="00AD708E" w:rsidP="00EE6CA5">
      <w:pPr>
        <w:spacing w:before="120" w:after="0" w:line="360" w:lineRule="auto"/>
        <w:rPr>
          <w:rFonts w:ascii="Helvetica 55 Roman" w:hAnsi="Helvetica 55 Roman"/>
        </w:rPr>
      </w:pPr>
      <w:r w:rsidRPr="00AD708E">
        <w:rPr>
          <w:rFonts w:ascii="Helvetica 55 Roman" w:hAnsi="Helvetica 55 Roman"/>
        </w:rPr>
        <w:t xml:space="preserve">In most cases, European immigration law gives European nationals in the United Kingdom “automatic rights”. This means that the European national in question, if he or she qualifies, immediately benefits from the right given under European immigration law. The European </w:t>
      </w:r>
      <w:r w:rsidRPr="00AD708E">
        <w:rPr>
          <w:rFonts w:ascii="Helvetica 55 Roman" w:hAnsi="Helvetica 55 Roman"/>
        </w:rPr>
        <w:lastRenderedPageBreak/>
        <w:t xml:space="preserve">national does not need to apply for a document to confirm the right since the right exists whether or not a piece of paper has been issued stating that the individual concerned has been granted the right. </w:t>
      </w:r>
    </w:p>
    <w:p w:rsidR="00AD708E" w:rsidRPr="00AD708E" w:rsidRDefault="00AD708E" w:rsidP="00EE6CA5">
      <w:pPr>
        <w:spacing w:before="120" w:after="0" w:line="360" w:lineRule="auto"/>
        <w:rPr>
          <w:rFonts w:ascii="Helvetica 55 Roman" w:hAnsi="Helvetica 55 Roman"/>
        </w:rPr>
      </w:pPr>
      <w:r w:rsidRPr="00AD708E">
        <w:rPr>
          <w:rFonts w:ascii="Helvetica 55 Roman" w:hAnsi="Helvetica 55 Roman"/>
        </w:rPr>
        <w:t xml:space="preserve">These are the </w:t>
      </w:r>
      <w:r w:rsidR="001229B9">
        <w:rPr>
          <w:rFonts w:ascii="Helvetica 55 Roman" w:hAnsi="Helvetica 55 Roman"/>
        </w:rPr>
        <w:t xml:space="preserve">categories for which </w:t>
      </w:r>
      <w:r w:rsidRPr="00AD708E">
        <w:rPr>
          <w:rFonts w:ascii="Helvetica 55 Roman" w:hAnsi="Helvetica 55 Roman"/>
        </w:rPr>
        <w:t>“automatic rights” are available under European law:</w:t>
      </w:r>
    </w:p>
    <w:p w:rsidR="00AD708E" w:rsidRPr="00AD708E" w:rsidRDefault="00AD708E" w:rsidP="00EE6CA5">
      <w:pPr>
        <w:pStyle w:val="ListParagraph"/>
        <w:numPr>
          <w:ilvl w:val="0"/>
          <w:numId w:val="2"/>
        </w:numPr>
        <w:spacing w:before="120" w:after="0" w:line="360" w:lineRule="auto"/>
        <w:rPr>
          <w:rFonts w:ascii="Helvetica 55 Roman" w:hAnsi="Helvetica 55 Roman"/>
        </w:rPr>
      </w:pPr>
      <w:r w:rsidRPr="00AD708E">
        <w:rPr>
          <w:rFonts w:ascii="Helvetica 55 Roman" w:hAnsi="Helvetica 55 Roman"/>
        </w:rPr>
        <w:t xml:space="preserve">Each time a European enters the United </w:t>
      </w:r>
      <w:proofErr w:type="gramStart"/>
      <w:r w:rsidRPr="00AD708E">
        <w:rPr>
          <w:rFonts w:ascii="Helvetica 55 Roman" w:hAnsi="Helvetica 55 Roman"/>
        </w:rPr>
        <w:t>Kingdom,</w:t>
      </w:r>
      <w:proofErr w:type="gramEnd"/>
      <w:r w:rsidRPr="00AD708E">
        <w:rPr>
          <w:rFonts w:ascii="Helvetica 55 Roman" w:hAnsi="Helvetica 55 Roman"/>
        </w:rPr>
        <w:t xml:space="preserve"> there is an automatic right for such European national to be here for three months.</w:t>
      </w:r>
    </w:p>
    <w:p w:rsidR="00AD708E" w:rsidRPr="00AD708E" w:rsidRDefault="00AD708E" w:rsidP="00EE6CA5">
      <w:pPr>
        <w:pStyle w:val="ListParagraph"/>
        <w:numPr>
          <w:ilvl w:val="0"/>
          <w:numId w:val="2"/>
        </w:numPr>
        <w:spacing w:before="120" w:after="0" w:line="360" w:lineRule="auto"/>
        <w:ind w:left="714" w:hanging="357"/>
        <w:contextualSpacing w:val="0"/>
        <w:rPr>
          <w:rFonts w:ascii="Helvetica 55 Roman" w:hAnsi="Helvetica 55 Roman"/>
        </w:rPr>
      </w:pPr>
      <w:r w:rsidRPr="00AD708E">
        <w:rPr>
          <w:rFonts w:ascii="Helvetica 55 Roman" w:hAnsi="Helvetica 55 Roman"/>
        </w:rPr>
        <w:t>Being a jobseeker in the United Kingdom</w:t>
      </w:r>
      <w:r w:rsidR="000C34BB">
        <w:rPr>
          <w:rFonts w:ascii="Helvetica 55 Roman" w:hAnsi="Helvetica 55 Roman"/>
        </w:rPr>
        <w:t xml:space="preserve"> (for a “</w:t>
      </w:r>
      <w:r w:rsidR="00EB6175">
        <w:rPr>
          <w:rFonts w:ascii="Helvetica 55 Roman" w:hAnsi="Helvetica 55 Roman"/>
        </w:rPr>
        <w:t>limited</w:t>
      </w:r>
      <w:r w:rsidR="000C34BB">
        <w:rPr>
          <w:rFonts w:ascii="Helvetica 55 Roman" w:hAnsi="Helvetica 55 Roman"/>
        </w:rPr>
        <w:t>” period of time</w:t>
      </w:r>
      <w:r w:rsidR="00EB6175">
        <w:rPr>
          <w:rFonts w:ascii="Helvetica 55 Roman" w:hAnsi="Helvetica 55 Roman"/>
        </w:rPr>
        <w:t xml:space="preserve"> falling within the very specific and somewhat complicated conditions set out in Regulation 6 of The Immigration (European Economic Area) Regulations 2016 – Revised Version</w:t>
      </w:r>
      <w:r w:rsidR="000C34BB">
        <w:rPr>
          <w:rFonts w:ascii="Helvetica 55 Roman" w:hAnsi="Helvetica 55 Roman"/>
        </w:rPr>
        <w:t>)</w:t>
      </w:r>
      <w:r w:rsidRPr="00AD708E">
        <w:rPr>
          <w:rFonts w:ascii="Helvetica 55 Roman" w:hAnsi="Helvetica 55 Roman"/>
        </w:rPr>
        <w:t>.</w:t>
      </w:r>
    </w:p>
    <w:p w:rsidR="00AD708E" w:rsidRDefault="00AD708E" w:rsidP="00EE6CA5">
      <w:pPr>
        <w:pStyle w:val="ListParagraph"/>
        <w:numPr>
          <w:ilvl w:val="0"/>
          <w:numId w:val="2"/>
        </w:numPr>
        <w:spacing w:before="120" w:after="0" w:line="360" w:lineRule="auto"/>
        <w:ind w:left="714" w:hanging="357"/>
        <w:contextualSpacing w:val="0"/>
        <w:rPr>
          <w:rFonts w:ascii="Helvetica 55 Roman" w:hAnsi="Helvetica 55 Roman"/>
        </w:rPr>
      </w:pPr>
      <w:r w:rsidRPr="00AD708E">
        <w:rPr>
          <w:rFonts w:ascii="Helvetica 55 Roman" w:hAnsi="Helvetica 55 Roman"/>
        </w:rPr>
        <w:t>Being an employed person in the United Kingdom.</w:t>
      </w:r>
    </w:p>
    <w:p w:rsidR="00EB6175" w:rsidRPr="00AD708E" w:rsidRDefault="00EB6175" w:rsidP="00EE6CA5">
      <w:pPr>
        <w:pStyle w:val="ListParagraph"/>
        <w:numPr>
          <w:ilvl w:val="0"/>
          <w:numId w:val="2"/>
        </w:numPr>
        <w:spacing w:before="120" w:after="0" w:line="360" w:lineRule="auto"/>
        <w:ind w:left="714" w:hanging="357"/>
        <w:contextualSpacing w:val="0"/>
        <w:rPr>
          <w:rFonts w:ascii="Helvetica 55 Roman" w:hAnsi="Helvetica 55 Roman"/>
        </w:rPr>
      </w:pPr>
      <w:r>
        <w:rPr>
          <w:rFonts w:ascii="Helvetica 55 Roman" w:hAnsi="Helvetica 55 Roman"/>
        </w:rPr>
        <w:t>Being a self-employed person in the United Kingdom.</w:t>
      </w:r>
    </w:p>
    <w:p w:rsidR="00AD708E" w:rsidRPr="00AD708E" w:rsidRDefault="00AD708E" w:rsidP="00EE6CA5">
      <w:pPr>
        <w:pStyle w:val="ListParagraph"/>
        <w:numPr>
          <w:ilvl w:val="0"/>
          <w:numId w:val="2"/>
        </w:numPr>
        <w:spacing w:before="120" w:after="0" w:line="360" w:lineRule="auto"/>
        <w:ind w:left="714" w:hanging="357"/>
        <w:contextualSpacing w:val="0"/>
        <w:rPr>
          <w:rFonts w:ascii="Helvetica 55 Roman" w:hAnsi="Helvetica 55 Roman"/>
        </w:rPr>
      </w:pPr>
      <w:r w:rsidRPr="00AD708E">
        <w:rPr>
          <w:rFonts w:ascii="Helvetica 55 Roman" w:hAnsi="Helvetica 55 Roman"/>
        </w:rPr>
        <w:t>Being a self-sufficien</w:t>
      </w:r>
      <w:r w:rsidR="001229B9">
        <w:rPr>
          <w:rFonts w:ascii="Helvetica 55 Roman" w:hAnsi="Helvetica 55 Roman"/>
        </w:rPr>
        <w:t xml:space="preserve">t person in the United Kingdom </w:t>
      </w:r>
      <w:r w:rsidRPr="00AD708E">
        <w:rPr>
          <w:rFonts w:ascii="Helvetica 55 Roman" w:hAnsi="Helvetica 55 Roman"/>
        </w:rPr>
        <w:t xml:space="preserve">able to support oneself without recourse to public funds (but note that, in order to qualify for this category, you need to have “comprehensive </w:t>
      </w:r>
      <w:r w:rsidR="00EB6175">
        <w:rPr>
          <w:rFonts w:ascii="Helvetica 55 Roman" w:hAnsi="Helvetica 55 Roman"/>
        </w:rPr>
        <w:t>sickness insurance</w:t>
      </w:r>
      <w:r w:rsidRPr="00AD708E">
        <w:rPr>
          <w:rFonts w:ascii="Helvetica 55 Roman" w:hAnsi="Helvetica 55 Roman"/>
        </w:rPr>
        <w:t>”, i.e. full medical insurance</w:t>
      </w:r>
      <w:r w:rsidR="001229B9">
        <w:rPr>
          <w:rFonts w:ascii="Helvetica 55 Roman" w:hAnsi="Helvetica 55 Roman"/>
        </w:rPr>
        <w:t>)</w:t>
      </w:r>
      <w:r w:rsidRPr="00AD708E">
        <w:rPr>
          <w:rFonts w:ascii="Helvetica 55 Roman" w:hAnsi="Helvetica 55 Roman"/>
        </w:rPr>
        <w:t xml:space="preserve">. </w:t>
      </w:r>
    </w:p>
    <w:p w:rsidR="00AD708E" w:rsidRPr="00AD708E" w:rsidRDefault="00AD708E" w:rsidP="00EE6CA5">
      <w:pPr>
        <w:pStyle w:val="ListParagraph"/>
        <w:numPr>
          <w:ilvl w:val="0"/>
          <w:numId w:val="2"/>
        </w:numPr>
        <w:spacing w:before="120" w:after="0" w:line="360" w:lineRule="auto"/>
        <w:ind w:left="714" w:hanging="357"/>
        <w:contextualSpacing w:val="0"/>
        <w:rPr>
          <w:rFonts w:ascii="Helvetica 55 Roman" w:hAnsi="Helvetica 55 Roman"/>
        </w:rPr>
      </w:pPr>
      <w:r w:rsidRPr="00AD708E">
        <w:rPr>
          <w:rFonts w:ascii="Helvetica 55 Roman" w:hAnsi="Helvetica 55 Roman"/>
        </w:rPr>
        <w:t xml:space="preserve">Being a student (but you would also need to have “comprehensive </w:t>
      </w:r>
      <w:r w:rsidR="00EB6175">
        <w:rPr>
          <w:rFonts w:ascii="Helvetica 55 Roman" w:hAnsi="Helvetica 55 Roman"/>
        </w:rPr>
        <w:t>sickness insurance</w:t>
      </w:r>
      <w:r w:rsidRPr="00AD708E">
        <w:rPr>
          <w:rFonts w:ascii="Helvetica 55 Roman" w:hAnsi="Helvetica 55 Roman"/>
        </w:rPr>
        <w:t xml:space="preserve">”). </w:t>
      </w:r>
    </w:p>
    <w:p w:rsidR="00AD708E" w:rsidRPr="00AD708E" w:rsidRDefault="00AD708E" w:rsidP="00EE6CA5">
      <w:pPr>
        <w:pStyle w:val="ListParagraph"/>
        <w:numPr>
          <w:ilvl w:val="0"/>
          <w:numId w:val="2"/>
        </w:numPr>
        <w:spacing w:before="120" w:after="0" w:line="360" w:lineRule="auto"/>
        <w:ind w:left="714" w:hanging="357"/>
        <w:contextualSpacing w:val="0"/>
        <w:rPr>
          <w:rFonts w:ascii="Helvetica 55 Roman" w:hAnsi="Helvetica 55 Roman"/>
        </w:rPr>
      </w:pPr>
      <w:r w:rsidRPr="00AD708E">
        <w:rPr>
          <w:rFonts w:ascii="Helvetica 55 Roman" w:hAnsi="Helvetica 55 Roman"/>
        </w:rPr>
        <w:t>Someone temporarily or permanently incapacitated from working after coming here and taking employment</w:t>
      </w:r>
      <w:r w:rsidR="001229B9">
        <w:rPr>
          <w:rFonts w:ascii="Helvetica 55 Roman" w:hAnsi="Helvetica 55 Roman"/>
        </w:rPr>
        <w:t xml:space="preserve"> for a period of time</w:t>
      </w:r>
      <w:r w:rsidRPr="00AD708E">
        <w:rPr>
          <w:rFonts w:ascii="Helvetica 55 Roman" w:hAnsi="Helvetica 55 Roman"/>
        </w:rPr>
        <w:t>.</w:t>
      </w:r>
    </w:p>
    <w:p w:rsidR="00AD708E" w:rsidRPr="00AD708E" w:rsidRDefault="00AD708E" w:rsidP="00EE6CA5">
      <w:pPr>
        <w:pStyle w:val="ListParagraph"/>
        <w:numPr>
          <w:ilvl w:val="0"/>
          <w:numId w:val="2"/>
        </w:numPr>
        <w:spacing w:before="120" w:after="0" w:line="360" w:lineRule="auto"/>
        <w:ind w:left="714" w:hanging="357"/>
        <w:contextualSpacing w:val="0"/>
        <w:rPr>
          <w:rFonts w:ascii="Helvetica 55 Roman" w:hAnsi="Helvetica 55 Roman"/>
        </w:rPr>
      </w:pPr>
      <w:r w:rsidRPr="00AD708E">
        <w:rPr>
          <w:rFonts w:ascii="Helvetica 55 Roman" w:hAnsi="Helvetica 55 Roman"/>
        </w:rPr>
        <w:t xml:space="preserve">Retired workers and </w:t>
      </w:r>
      <w:r w:rsidR="005D53E0">
        <w:rPr>
          <w:rFonts w:ascii="Helvetica 55 Roman" w:hAnsi="Helvetica 55 Roman"/>
        </w:rPr>
        <w:t xml:space="preserve">retired </w:t>
      </w:r>
      <w:r w:rsidRPr="00AD708E">
        <w:rPr>
          <w:rFonts w:ascii="Helvetica 55 Roman" w:hAnsi="Helvetica 55 Roman"/>
        </w:rPr>
        <w:t>self-employed persons who meet certain criteria.</w:t>
      </w:r>
    </w:p>
    <w:p w:rsidR="00AD708E" w:rsidRPr="00AD708E" w:rsidRDefault="00AD708E" w:rsidP="00EE6CA5">
      <w:pPr>
        <w:pStyle w:val="ListParagraph"/>
        <w:numPr>
          <w:ilvl w:val="0"/>
          <w:numId w:val="2"/>
        </w:numPr>
        <w:spacing w:before="120" w:after="0" w:line="360" w:lineRule="auto"/>
        <w:ind w:left="714" w:hanging="357"/>
        <w:contextualSpacing w:val="0"/>
        <w:rPr>
          <w:rFonts w:ascii="Helvetica 55 Roman" w:hAnsi="Helvetica 55 Roman"/>
        </w:rPr>
      </w:pPr>
      <w:r w:rsidRPr="00AD708E">
        <w:rPr>
          <w:rFonts w:ascii="Helvetica 55 Roman" w:hAnsi="Helvetica 55 Roman"/>
        </w:rPr>
        <w:t>“Family members”. (This does not include “extended family members” such as unmarried partners who do not automatically acquire the right to be here but only obtain the right when they are issued with documentation by the Home Office confirming these rights.)</w:t>
      </w:r>
    </w:p>
    <w:p w:rsidR="00AD708E" w:rsidRPr="00AD708E" w:rsidRDefault="00AD708E" w:rsidP="00EE6CA5">
      <w:pPr>
        <w:pStyle w:val="ListParagraph"/>
        <w:numPr>
          <w:ilvl w:val="0"/>
          <w:numId w:val="2"/>
        </w:numPr>
        <w:spacing w:before="120" w:after="0" w:line="360" w:lineRule="auto"/>
        <w:ind w:left="714" w:hanging="357"/>
        <w:contextualSpacing w:val="0"/>
        <w:rPr>
          <w:rFonts w:ascii="Helvetica 55 Roman" w:hAnsi="Helvetica 55 Roman"/>
        </w:rPr>
      </w:pPr>
      <w:r w:rsidRPr="00AD708E">
        <w:rPr>
          <w:rFonts w:ascii="Helvetica 55 Roman" w:hAnsi="Helvetica 55 Roman"/>
        </w:rPr>
        <w:t xml:space="preserve">Permanent residents, a right which a European national or family member acquires after being here for five years in one </w:t>
      </w:r>
      <w:r w:rsidR="00247841">
        <w:rPr>
          <w:rFonts w:ascii="Helvetica 55 Roman" w:hAnsi="Helvetica 55 Roman"/>
        </w:rPr>
        <w:t>of</w:t>
      </w:r>
      <w:r w:rsidRPr="00AD708E">
        <w:rPr>
          <w:rFonts w:ascii="Helvetica 55 Roman" w:hAnsi="Helvetica 55 Roman"/>
        </w:rPr>
        <w:t xml:space="preserve"> the categories above.</w:t>
      </w:r>
    </w:p>
    <w:p w:rsidR="00C54BDB" w:rsidRDefault="00C54BDB">
      <w:pPr>
        <w:rPr>
          <w:rFonts w:ascii="Helvetica 55 Roman" w:eastAsiaTheme="minorEastAsia" w:hAnsi="Helvetica 55 Roman"/>
          <w:b/>
          <w:sz w:val="28"/>
          <w:szCs w:val="28"/>
          <w:u w:val="single"/>
          <w:lang w:eastAsia="en-GB"/>
        </w:rPr>
      </w:pPr>
      <w:r>
        <w:rPr>
          <w:rFonts w:ascii="Helvetica 55 Roman" w:eastAsiaTheme="minorEastAsia" w:hAnsi="Helvetica 55 Roman"/>
          <w:b/>
          <w:sz w:val="28"/>
          <w:szCs w:val="28"/>
          <w:u w:val="single"/>
          <w:lang w:eastAsia="en-GB"/>
        </w:rPr>
        <w:br w:type="page"/>
      </w:r>
    </w:p>
    <w:p w:rsidR="00AD708E" w:rsidRPr="00FD5719" w:rsidRDefault="00AD708E" w:rsidP="00FD5719">
      <w:pPr>
        <w:spacing w:before="120" w:after="200" w:line="360" w:lineRule="auto"/>
        <w:rPr>
          <w:rFonts w:ascii="Helvetica 55 Roman" w:eastAsiaTheme="minorEastAsia" w:hAnsi="Helvetica 55 Roman"/>
          <w:b/>
          <w:sz w:val="28"/>
          <w:szCs w:val="28"/>
          <w:lang w:eastAsia="en-GB"/>
        </w:rPr>
      </w:pPr>
      <w:r w:rsidRPr="00FD5719">
        <w:rPr>
          <w:rFonts w:ascii="Helvetica 55 Roman" w:eastAsiaTheme="minorEastAsia" w:hAnsi="Helvetica 55 Roman"/>
          <w:b/>
          <w:sz w:val="28"/>
          <w:szCs w:val="28"/>
          <w:u w:val="single"/>
          <w:lang w:eastAsia="en-GB"/>
        </w:rPr>
        <w:lastRenderedPageBreak/>
        <w:t>How is Brexit going to affect these automatic rights?</w:t>
      </w:r>
    </w:p>
    <w:p w:rsidR="00247841" w:rsidRDefault="00AD708E" w:rsidP="00247841">
      <w:pPr>
        <w:spacing w:before="120" w:after="0" w:line="360" w:lineRule="auto"/>
        <w:contextualSpacing/>
        <w:rPr>
          <w:rFonts w:ascii="Helvetica 55 Roman" w:eastAsiaTheme="minorEastAsia" w:hAnsi="Helvetica 55 Roman"/>
          <w:lang w:eastAsia="en-GB"/>
        </w:rPr>
      </w:pPr>
      <w:r w:rsidRPr="00AD708E">
        <w:rPr>
          <w:rFonts w:ascii="Helvetica 55 Roman" w:eastAsiaTheme="minorEastAsia" w:hAnsi="Helvetica 55 Roman"/>
          <w:lang w:eastAsia="en-GB"/>
        </w:rPr>
        <w:t>The short answer to this is that no one knows for sure</w:t>
      </w:r>
      <w:r w:rsidR="00247841">
        <w:rPr>
          <w:rFonts w:ascii="Helvetica 55 Roman" w:eastAsiaTheme="minorEastAsia" w:hAnsi="Helvetica 55 Roman"/>
          <w:lang w:eastAsia="en-GB"/>
        </w:rPr>
        <w:t>.</w:t>
      </w:r>
    </w:p>
    <w:p w:rsidR="00247841" w:rsidRDefault="00247841" w:rsidP="00247841">
      <w:pPr>
        <w:spacing w:before="120" w:after="0" w:line="360" w:lineRule="auto"/>
        <w:rPr>
          <w:rFonts w:ascii="Helvetica 55 Roman" w:eastAsiaTheme="minorEastAsia" w:hAnsi="Helvetica 55 Roman"/>
          <w:lang w:eastAsia="en-GB"/>
        </w:rPr>
      </w:pPr>
      <w:r>
        <w:rPr>
          <w:rFonts w:ascii="Helvetica 55 Roman" w:eastAsiaTheme="minorEastAsia" w:hAnsi="Helvetica 55 Roman"/>
          <w:lang w:eastAsia="en-GB"/>
        </w:rPr>
        <w:t>T</w:t>
      </w:r>
      <w:r w:rsidR="00AD708E" w:rsidRPr="00AD708E">
        <w:rPr>
          <w:rFonts w:ascii="Helvetica 55 Roman" w:eastAsiaTheme="minorEastAsia" w:hAnsi="Helvetica 55 Roman"/>
          <w:lang w:eastAsia="en-GB"/>
        </w:rPr>
        <w:t xml:space="preserve">he UK government has set out their initial bargaining position in a sixteen page document published on 26 June 2017 entitled “The United Kingdom’s Exit from the European Union: Safeguarding the Position of EU Citizens living in the UK and UK nationals living in the EU”.  See: </w:t>
      </w:r>
      <w:hyperlink r:id="rId11" w:history="1">
        <w:r w:rsidR="00AD708E" w:rsidRPr="00AD708E">
          <w:rPr>
            <w:rFonts w:ascii="Helvetica 55 Roman" w:eastAsiaTheme="minorEastAsia" w:hAnsi="Helvetica 55 Roman"/>
            <w:color w:val="0000FF"/>
            <w:u w:val="single"/>
            <w:lang w:eastAsia="en-GB"/>
          </w:rPr>
          <w:t>https://www.gov.uk/government/publications/safeguarding-the-position-of-eu-citizens-in-the-uk-and-uk-nationals-in-the-eu/the-united-kingdoms-exit-from-the-european-union-safeguarding-the-position-of-eu-citizens-living-in-the-uk-and-uk-nationals-living-in-the-eu</w:t>
        </w:r>
      </w:hyperlink>
      <w:r w:rsidR="00AD708E" w:rsidRPr="00AD708E">
        <w:rPr>
          <w:rFonts w:ascii="Helvetica 55 Roman" w:eastAsiaTheme="minorEastAsia" w:hAnsi="Helvetica 55 Roman"/>
          <w:lang w:eastAsia="en-GB"/>
        </w:rPr>
        <w:t xml:space="preserve">.  </w:t>
      </w:r>
    </w:p>
    <w:p w:rsidR="00AD708E" w:rsidRPr="00AD708E" w:rsidRDefault="00AD708E" w:rsidP="00247841">
      <w:pPr>
        <w:spacing w:before="120" w:after="0" w:line="360" w:lineRule="auto"/>
        <w:rPr>
          <w:rFonts w:ascii="Helvetica 55 Roman" w:eastAsiaTheme="minorEastAsia" w:hAnsi="Helvetica 55 Roman"/>
          <w:b/>
          <w:lang w:eastAsia="en-GB"/>
        </w:rPr>
      </w:pPr>
      <w:r w:rsidRPr="00AD708E">
        <w:rPr>
          <w:rFonts w:ascii="Helvetica 55 Roman" w:eastAsiaTheme="minorEastAsia" w:hAnsi="Helvetica 55 Roman"/>
          <w:lang w:eastAsia="en-GB"/>
        </w:rPr>
        <w:t>This was then summarised – and to a certain extent elaborated upon – by a statement made by the Prime Minister</w:t>
      </w:r>
      <w:r w:rsidR="00615D13">
        <w:rPr>
          <w:rFonts w:ascii="Helvetica 55 Roman" w:eastAsiaTheme="minorEastAsia" w:hAnsi="Helvetica 55 Roman"/>
          <w:lang w:eastAsia="en-GB"/>
        </w:rPr>
        <w:t xml:space="preserve"> Theresa May</w:t>
      </w:r>
      <w:r w:rsidRPr="00AD708E">
        <w:rPr>
          <w:rFonts w:ascii="Helvetica 55 Roman" w:eastAsiaTheme="minorEastAsia" w:hAnsi="Helvetica 55 Roman"/>
          <w:lang w:eastAsia="en-GB"/>
        </w:rPr>
        <w:t xml:space="preserve"> in the House of Commons on 26 June 2017.  See: </w:t>
      </w:r>
      <w:hyperlink r:id="rId12" w:history="1">
        <w:r w:rsidRPr="00AD708E">
          <w:rPr>
            <w:rFonts w:ascii="Helvetica 55 Roman" w:eastAsiaTheme="minorEastAsia" w:hAnsi="Helvetica 55 Roman"/>
            <w:color w:val="0000FF"/>
            <w:u w:val="single"/>
            <w:lang w:eastAsia="en-GB"/>
          </w:rPr>
          <w:t>https://www.gov.uk/government/speeches/pm-commons-statement-on-european-council-26-june-2017</w:t>
        </w:r>
      </w:hyperlink>
      <w:r w:rsidRPr="00AD708E">
        <w:rPr>
          <w:rFonts w:ascii="Helvetica 55 Roman" w:eastAsiaTheme="minorEastAsia" w:hAnsi="Helvetica 55 Roman"/>
          <w:lang w:eastAsia="en-GB"/>
        </w:rPr>
        <w:t xml:space="preserve">.  </w:t>
      </w:r>
    </w:p>
    <w:p w:rsidR="00AD708E" w:rsidRPr="00AD708E" w:rsidRDefault="00AD708E" w:rsidP="00247841">
      <w:pPr>
        <w:spacing w:before="120" w:after="0" w:line="360" w:lineRule="auto"/>
        <w:rPr>
          <w:rFonts w:ascii="Helvetica 55 Roman" w:eastAsiaTheme="minorEastAsia" w:hAnsi="Helvetica 55 Roman"/>
          <w:lang w:eastAsia="en-GB"/>
        </w:rPr>
      </w:pPr>
      <w:r w:rsidRPr="00AD708E">
        <w:rPr>
          <w:rFonts w:ascii="Helvetica 55 Roman" w:eastAsiaTheme="minorEastAsia" w:hAnsi="Helvetica 55 Roman"/>
          <w:lang w:eastAsia="en-GB"/>
        </w:rPr>
        <w:t xml:space="preserve">Subsequently, in a speech given on 22 September 2017 in </w:t>
      </w:r>
      <w:r w:rsidR="00247841">
        <w:rPr>
          <w:rFonts w:ascii="Helvetica 55 Roman" w:eastAsiaTheme="minorEastAsia" w:hAnsi="Helvetica 55 Roman"/>
          <w:lang w:eastAsia="en-GB"/>
        </w:rPr>
        <w:t>F</w:t>
      </w:r>
      <w:r w:rsidRPr="00AD708E">
        <w:rPr>
          <w:rFonts w:ascii="Helvetica 55 Roman" w:eastAsiaTheme="minorEastAsia" w:hAnsi="Helvetica 55 Roman"/>
          <w:lang w:eastAsia="en-GB"/>
        </w:rPr>
        <w:t xml:space="preserve">lorence, the Prime Minister suggested that there would be a “status quo” transition period </w:t>
      </w:r>
      <w:r w:rsidR="00247841">
        <w:rPr>
          <w:rFonts w:ascii="Helvetica 55 Roman" w:eastAsiaTheme="minorEastAsia" w:hAnsi="Helvetica 55 Roman"/>
          <w:lang w:eastAsia="en-GB"/>
        </w:rPr>
        <w:t>lasting</w:t>
      </w:r>
      <w:r w:rsidRPr="00AD708E">
        <w:rPr>
          <w:rFonts w:ascii="Helvetica 55 Roman" w:eastAsiaTheme="minorEastAsia" w:hAnsi="Helvetica 55 Roman"/>
          <w:lang w:eastAsia="en-GB"/>
        </w:rPr>
        <w:t xml:space="preserve"> “around two years” from the time that the United Kingdom left the EU in March 2019</w:t>
      </w:r>
      <w:r w:rsidR="00247841">
        <w:rPr>
          <w:rFonts w:ascii="Helvetica 55 Roman" w:eastAsiaTheme="minorEastAsia" w:hAnsi="Helvetica 55 Roman"/>
          <w:lang w:eastAsia="en-GB"/>
        </w:rPr>
        <w:t>. T</w:t>
      </w:r>
      <w:r w:rsidRPr="00AD708E">
        <w:rPr>
          <w:rFonts w:ascii="Helvetica 55 Roman" w:eastAsiaTheme="minorEastAsia" w:hAnsi="Helvetica 55 Roman"/>
          <w:lang w:eastAsia="en-GB"/>
        </w:rPr>
        <w:t xml:space="preserve">he implication drawn from this is that, </w:t>
      </w:r>
      <w:r w:rsidR="00247841">
        <w:rPr>
          <w:rFonts w:ascii="Helvetica 55 Roman" w:eastAsiaTheme="minorEastAsia" w:hAnsi="Helvetica 55 Roman"/>
          <w:lang w:eastAsia="en-GB"/>
        </w:rPr>
        <w:t xml:space="preserve">at least </w:t>
      </w:r>
      <w:r w:rsidRPr="00AD708E">
        <w:rPr>
          <w:rFonts w:ascii="Helvetica 55 Roman" w:eastAsiaTheme="minorEastAsia" w:hAnsi="Helvetica 55 Roman"/>
          <w:lang w:eastAsia="en-GB"/>
        </w:rPr>
        <w:t xml:space="preserve">with respect to European nationals and their family members already in the United Kingdom as of the </w:t>
      </w:r>
      <w:r w:rsidR="00247841">
        <w:rPr>
          <w:rFonts w:ascii="Helvetica 55 Roman" w:eastAsiaTheme="minorEastAsia" w:hAnsi="Helvetica 55 Roman"/>
          <w:lang w:eastAsia="en-GB"/>
        </w:rPr>
        <w:t>“cut-off date” (discussed below)</w:t>
      </w:r>
      <w:r w:rsidRPr="00AD708E">
        <w:rPr>
          <w:rFonts w:ascii="Helvetica 55 Roman" w:eastAsiaTheme="minorEastAsia" w:hAnsi="Helvetica 55 Roman"/>
          <w:lang w:eastAsia="en-GB"/>
        </w:rPr>
        <w:t>, they would have a period of two years within which to obtain whatever status might be available to them under British immigration law. (</w:t>
      </w:r>
      <w:r w:rsidR="00247841">
        <w:rPr>
          <w:rFonts w:ascii="Helvetica 55 Roman" w:eastAsiaTheme="minorEastAsia" w:hAnsi="Helvetica 55 Roman"/>
          <w:lang w:eastAsia="en-GB"/>
        </w:rPr>
        <w:t xml:space="preserve">With respect to </w:t>
      </w:r>
      <w:r w:rsidRPr="00AD708E">
        <w:rPr>
          <w:rFonts w:ascii="Helvetica 55 Roman" w:eastAsiaTheme="minorEastAsia" w:hAnsi="Helvetica 55 Roman"/>
          <w:lang w:eastAsia="en-GB"/>
        </w:rPr>
        <w:t xml:space="preserve">European nationals and their family members arriving after </w:t>
      </w:r>
      <w:r w:rsidR="00247841">
        <w:rPr>
          <w:rFonts w:ascii="Helvetica 55 Roman" w:eastAsiaTheme="minorEastAsia" w:hAnsi="Helvetica 55 Roman"/>
          <w:lang w:eastAsia="en-GB"/>
        </w:rPr>
        <w:t>the “cut-off date”, there is the suggestion that</w:t>
      </w:r>
      <w:r w:rsidRPr="00AD708E">
        <w:rPr>
          <w:rFonts w:ascii="Helvetica 55 Roman" w:eastAsiaTheme="minorEastAsia" w:hAnsi="Helvetica 55 Roman"/>
          <w:lang w:eastAsia="en-GB"/>
        </w:rPr>
        <w:t xml:space="preserve"> </w:t>
      </w:r>
      <w:r w:rsidR="005D53E0">
        <w:rPr>
          <w:rFonts w:ascii="Helvetica 55 Roman" w:eastAsiaTheme="minorEastAsia" w:hAnsi="Helvetica 55 Roman"/>
          <w:lang w:eastAsia="en-GB"/>
        </w:rPr>
        <w:t xml:space="preserve">they </w:t>
      </w:r>
      <w:r w:rsidRPr="00AD708E">
        <w:rPr>
          <w:rFonts w:ascii="Helvetica 55 Roman" w:eastAsiaTheme="minorEastAsia" w:hAnsi="Helvetica 55 Roman"/>
          <w:lang w:eastAsia="en-GB"/>
        </w:rPr>
        <w:t>would be subject to a separate new regime for registering in the United Kingdom without any promise of a long-term right to remain here.)</w:t>
      </w:r>
    </w:p>
    <w:p w:rsidR="00AD708E" w:rsidRPr="00AD708E" w:rsidRDefault="00AD708E" w:rsidP="00247841">
      <w:pPr>
        <w:spacing w:before="120" w:after="0" w:line="360" w:lineRule="auto"/>
        <w:rPr>
          <w:rFonts w:ascii="Helvetica 55 Roman" w:eastAsiaTheme="minorEastAsia" w:hAnsi="Helvetica 55 Roman"/>
          <w:lang w:eastAsia="en-GB"/>
        </w:rPr>
      </w:pPr>
      <w:r w:rsidRPr="00AD708E">
        <w:rPr>
          <w:rFonts w:ascii="Helvetica 55 Roman" w:eastAsiaTheme="minorEastAsia" w:hAnsi="Helvetica 55 Roman"/>
          <w:lang w:eastAsia="en-GB"/>
        </w:rPr>
        <w:t xml:space="preserve">It should be noted that these documents basically set out the opening bargaining position by the Government of the United Kingdom with respect to the issue of how European nationals are going to be treated in the United Kingdom when Brexit occurs – and therefore are subject to change as the negotiations develop. Some of the basic principles set out in these documents, however, are likely to remain relevant. </w:t>
      </w:r>
    </w:p>
    <w:p w:rsidR="00AD708E" w:rsidRPr="00AD708E" w:rsidRDefault="00AD708E" w:rsidP="00247841">
      <w:pPr>
        <w:spacing w:before="120" w:after="0" w:line="360" w:lineRule="auto"/>
        <w:rPr>
          <w:rFonts w:ascii="Helvetica 55 Roman" w:eastAsiaTheme="minorEastAsia" w:hAnsi="Helvetica 55 Roman"/>
          <w:lang w:eastAsia="en-GB"/>
        </w:rPr>
      </w:pPr>
      <w:r w:rsidRPr="00AD708E">
        <w:rPr>
          <w:rFonts w:ascii="Helvetica 55 Roman" w:eastAsiaTheme="minorEastAsia" w:hAnsi="Helvetica 55 Roman"/>
          <w:lang w:eastAsia="en-GB"/>
        </w:rPr>
        <w:t>These are some of the main points emerging from these documents:-</w:t>
      </w:r>
    </w:p>
    <w:p w:rsidR="00AD708E" w:rsidRPr="00AD708E" w:rsidRDefault="00AD708E" w:rsidP="00247841">
      <w:pPr>
        <w:numPr>
          <w:ilvl w:val="0"/>
          <w:numId w:val="4"/>
        </w:numPr>
        <w:spacing w:before="120" w:after="0" w:line="360" w:lineRule="auto"/>
        <w:ind w:left="851" w:hanging="851"/>
        <w:rPr>
          <w:rFonts w:ascii="Helvetica 55 Roman" w:eastAsiaTheme="minorEastAsia" w:hAnsi="Helvetica 55 Roman"/>
          <w:lang w:eastAsia="en-GB"/>
        </w:rPr>
      </w:pPr>
      <w:r w:rsidRPr="00AD708E">
        <w:rPr>
          <w:rFonts w:ascii="Helvetica 55 Roman" w:eastAsiaTheme="minorEastAsia" w:hAnsi="Helvetica 55 Roman"/>
          <w:lang w:eastAsia="en-GB"/>
        </w:rPr>
        <w:t xml:space="preserve">While the automatic rights described above will remain in place until the actual date of Brexit (and, perhaps, will continue to be honoured during some or all of the “transition period”), these automatic rights are likely to cease automatically either when Brexit occurs and the UK leaves the European Union or, perhaps, during or at the end of the “transition period”. </w:t>
      </w:r>
    </w:p>
    <w:p w:rsidR="00AD708E" w:rsidRPr="00AD708E" w:rsidRDefault="00AD708E" w:rsidP="00247841">
      <w:pPr>
        <w:numPr>
          <w:ilvl w:val="0"/>
          <w:numId w:val="4"/>
        </w:numPr>
        <w:spacing w:before="120" w:after="0" w:line="360" w:lineRule="auto"/>
        <w:ind w:left="851" w:hanging="851"/>
        <w:rPr>
          <w:rFonts w:ascii="Helvetica 55 Roman" w:eastAsiaTheme="minorEastAsia" w:hAnsi="Helvetica 55 Roman"/>
          <w:lang w:eastAsia="en-GB"/>
        </w:rPr>
      </w:pPr>
      <w:r w:rsidRPr="00AD708E">
        <w:rPr>
          <w:rFonts w:ascii="Helvetica 55 Roman" w:eastAsiaTheme="minorEastAsia" w:hAnsi="Helvetica 55 Roman"/>
          <w:lang w:eastAsia="en-GB"/>
        </w:rPr>
        <w:t xml:space="preserve">The Government intends to create new rights in UK law for qualifying European nationals.  These rights will apply to all European nationals equally and qualifying </w:t>
      </w:r>
      <w:r w:rsidRPr="00AD708E">
        <w:rPr>
          <w:rFonts w:ascii="Helvetica 55 Roman" w:eastAsiaTheme="minorEastAsia" w:hAnsi="Helvetica 55 Roman"/>
          <w:lang w:eastAsia="en-GB"/>
        </w:rPr>
        <w:lastRenderedPageBreak/>
        <w:t xml:space="preserve">European nationals will have to apply for this “residence status” under British law, either at the time of Brexit or, more likely, during the </w:t>
      </w:r>
      <w:r w:rsidR="00247841">
        <w:rPr>
          <w:rFonts w:ascii="Helvetica 55 Roman" w:eastAsiaTheme="minorEastAsia" w:hAnsi="Helvetica 55 Roman"/>
          <w:lang w:eastAsia="en-GB"/>
        </w:rPr>
        <w:t>transition</w:t>
      </w:r>
      <w:r w:rsidRPr="00AD708E">
        <w:rPr>
          <w:rFonts w:ascii="Helvetica 55 Roman" w:eastAsiaTheme="minorEastAsia" w:hAnsi="Helvetica 55 Roman"/>
          <w:lang w:eastAsia="en-GB"/>
        </w:rPr>
        <w:t xml:space="preserve"> period. </w:t>
      </w:r>
    </w:p>
    <w:p w:rsidR="00AD708E" w:rsidRPr="00AD708E" w:rsidRDefault="00AD708E" w:rsidP="00247841">
      <w:pPr>
        <w:numPr>
          <w:ilvl w:val="0"/>
          <w:numId w:val="4"/>
        </w:numPr>
        <w:spacing w:before="120" w:after="0" w:line="360" w:lineRule="auto"/>
        <w:ind w:left="851" w:hanging="851"/>
        <w:rPr>
          <w:rFonts w:ascii="Helvetica 55 Roman" w:eastAsiaTheme="minorEastAsia" w:hAnsi="Helvetica 55 Roman"/>
          <w:lang w:eastAsia="en-GB"/>
        </w:rPr>
      </w:pPr>
      <w:r w:rsidRPr="00AD708E">
        <w:rPr>
          <w:rFonts w:ascii="Helvetica 55 Roman" w:eastAsiaTheme="minorEastAsia" w:hAnsi="Helvetica 55 Roman"/>
          <w:lang w:eastAsia="en-GB"/>
        </w:rPr>
        <w:t xml:space="preserve">Any EU national in the United Kingdom with five years’ continuous residence – at a specified </w:t>
      </w:r>
      <w:r w:rsidR="00247841">
        <w:rPr>
          <w:rFonts w:ascii="Helvetica 55 Roman" w:eastAsiaTheme="minorEastAsia" w:hAnsi="Helvetica 55 Roman"/>
          <w:lang w:eastAsia="en-GB"/>
        </w:rPr>
        <w:t>“</w:t>
      </w:r>
      <w:r w:rsidRPr="00AD708E">
        <w:rPr>
          <w:rFonts w:ascii="Helvetica 55 Roman" w:eastAsiaTheme="minorEastAsia" w:hAnsi="Helvetica 55 Roman"/>
          <w:lang w:eastAsia="en-GB"/>
        </w:rPr>
        <w:t>cut-off date</w:t>
      </w:r>
      <w:r w:rsidR="00247841">
        <w:rPr>
          <w:rFonts w:ascii="Helvetica 55 Roman" w:eastAsiaTheme="minorEastAsia" w:hAnsi="Helvetica 55 Roman"/>
          <w:lang w:eastAsia="en-GB"/>
        </w:rPr>
        <w:t>”</w:t>
      </w:r>
      <w:r w:rsidRPr="00AD708E">
        <w:rPr>
          <w:rFonts w:ascii="Helvetica 55 Roman" w:eastAsiaTheme="minorEastAsia" w:hAnsi="Helvetica 55 Roman"/>
          <w:lang w:eastAsia="en-GB"/>
        </w:rPr>
        <w:t xml:space="preserve"> – will be granted “settled status” which will effectively be the same as “indefinite leave to remain in the United Kingdom” under current British immigration law.  </w:t>
      </w:r>
    </w:p>
    <w:p w:rsidR="00AD708E" w:rsidRPr="00AD708E" w:rsidRDefault="00AD708E" w:rsidP="00247841">
      <w:pPr>
        <w:numPr>
          <w:ilvl w:val="0"/>
          <w:numId w:val="4"/>
        </w:numPr>
        <w:spacing w:before="120" w:after="0" w:line="360" w:lineRule="auto"/>
        <w:ind w:left="851" w:hanging="851"/>
        <w:rPr>
          <w:rFonts w:ascii="Helvetica 55 Roman" w:eastAsiaTheme="minorEastAsia" w:hAnsi="Helvetica 55 Roman"/>
          <w:lang w:eastAsia="en-GB"/>
        </w:rPr>
      </w:pPr>
      <w:r w:rsidRPr="00AD708E">
        <w:rPr>
          <w:rFonts w:ascii="Helvetica 55 Roman" w:eastAsiaTheme="minorEastAsia" w:hAnsi="Helvetica 55 Roman"/>
          <w:lang w:eastAsia="en-GB"/>
        </w:rPr>
        <w:t xml:space="preserve">This specified </w:t>
      </w:r>
      <w:r w:rsidR="00247841">
        <w:rPr>
          <w:rFonts w:ascii="Helvetica 55 Roman" w:eastAsiaTheme="minorEastAsia" w:hAnsi="Helvetica 55 Roman"/>
          <w:lang w:eastAsia="en-GB"/>
        </w:rPr>
        <w:t>“</w:t>
      </w:r>
      <w:r w:rsidRPr="00AD708E">
        <w:rPr>
          <w:rFonts w:ascii="Helvetica 55 Roman" w:eastAsiaTheme="minorEastAsia" w:hAnsi="Helvetica 55 Roman"/>
          <w:lang w:eastAsia="en-GB"/>
        </w:rPr>
        <w:t>cut-off date</w:t>
      </w:r>
      <w:r w:rsidR="00247841">
        <w:rPr>
          <w:rFonts w:ascii="Helvetica 55 Roman" w:eastAsiaTheme="minorEastAsia" w:hAnsi="Helvetica 55 Roman"/>
          <w:lang w:eastAsia="en-GB"/>
        </w:rPr>
        <w:t>”</w:t>
      </w:r>
      <w:r w:rsidRPr="00AD708E">
        <w:rPr>
          <w:rFonts w:ascii="Helvetica 55 Roman" w:eastAsiaTheme="minorEastAsia" w:hAnsi="Helvetica 55 Roman"/>
          <w:lang w:eastAsia="en-GB"/>
        </w:rPr>
        <w:t xml:space="preserve"> will be the subject of negotiation but </w:t>
      </w:r>
      <w:r w:rsidR="000C34BB">
        <w:rPr>
          <w:rFonts w:ascii="Helvetica 55 Roman" w:eastAsiaTheme="minorEastAsia" w:hAnsi="Helvetica 55 Roman"/>
          <w:lang w:eastAsia="en-GB"/>
        </w:rPr>
        <w:t xml:space="preserve">the Government of the United Kingdom has said </w:t>
      </w:r>
      <w:r w:rsidR="00EB6175">
        <w:rPr>
          <w:rFonts w:ascii="Helvetica 55 Roman" w:eastAsiaTheme="minorEastAsia" w:hAnsi="Helvetica 55 Roman"/>
          <w:lang w:eastAsia="en-GB"/>
        </w:rPr>
        <w:t xml:space="preserve">it </w:t>
      </w:r>
      <w:r w:rsidRPr="00AD708E">
        <w:rPr>
          <w:rFonts w:ascii="Helvetica 55 Roman" w:eastAsiaTheme="minorEastAsia" w:hAnsi="Helvetica 55 Roman"/>
          <w:lang w:eastAsia="en-GB"/>
        </w:rPr>
        <w:t>will be no earlier than the date that the United Kingdom triggered Article 50, namely 29 March 2017.</w:t>
      </w:r>
    </w:p>
    <w:p w:rsidR="00AD708E" w:rsidRPr="00AD708E" w:rsidRDefault="00AD708E" w:rsidP="00247841">
      <w:pPr>
        <w:numPr>
          <w:ilvl w:val="0"/>
          <w:numId w:val="4"/>
        </w:numPr>
        <w:spacing w:before="120" w:after="0" w:line="360" w:lineRule="auto"/>
        <w:ind w:left="851" w:hanging="851"/>
        <w:rPr>
          <w:rFonts w:ascii="Helvetica 55 Roman" w:eastAsiaTheme="minorEastAsia" w:hAnsi="Helvetica 55 Roman"/>
          <w:lang w:eastAsia="en-GB"/>
        </w:rPr>
      </w:pPr>
      <w:r w:rsidRPr="00AD708E">
        <w:rPr>
          <w:rFonts w:ascii="Helvetica 55 Roman" w:eastAsiaTheme="minorEastAsia" w:hAnsi="Helvetica 55 Roman"/>
          <w:lang w:eastAsia="en-GB"/>
        </w:rPr>
        <w:t xml:space="preserve">To qualify, EU citizens must have been resident in the United Kingdom before the specified </w:t>
      </w:r>
      <w:r w:rsidR="00247841">
        <w:rPr>
          <w:rFonts w:ascii="Helvetica 55 Roman" w:eastAsiaTheme="minorEastAsia" w:hAnsi="Helvetica 55 Roman"/>
          <w:lang w:eastAsia="en-GB"/>
        </w:rPr>
        <w:t>“cut-off date”</w:t>
      </w:r>
      <w:r w:rsidRPr="00AD708E">
        <w:rPr>
          <w:rFonts w:ascii="Helvetica 55 Roman" w:eastAsiaTheme="minorEastAsia" w:hAnsi="Helvetica 55 Roman"/>
          <w:lang w:eastAsia="en-GB"/>
        </w:rPr>
        <w:t xml:space="preserve"> and must have completed a period of five years’ continuous residence in the UK before they apply for “settled status”, at which point they must still be resident. </w:t>
      </w:r>
    </w:p>
    <w:p w:rsidR="00AD708E" w:rsidRPr="00AD708E" w:rsidRDefault="00AD708E" w:rsidP="00247841">
      <w:pPr>
        <w:numPr>
          <w:ilvl w:val="0"/>
          <w:numId w:val="4"/>
        </w:numPr>
        <w:spacing w:before="120" w:after="0" w:line="360" w:lineRule="auto"/>
        <w:ind w:left="851" w:hanging="851"/>
        <w:rPr>
          <w:rFonts w:ascii="Helvetica 55 Roman" w:eastAsiaTheme="minorEastAsia" w:hAnsi="Helvetica 55 Roman"/>
          <w:lang w:eastAsia="en-GB"/>
        </w:rPr>
      </w:pPr>
      <w:r w:rsidRPr="00AD708E">
        <w:rPr>
          <w:rFonts w:ascii="Helvetica 55 Roman" w:eastAsiaTheme="minorEastAsia" w:hAnsi="Helvetica 55 Roman"/>
          <w:lang w:eastAsia="en-GB"/>
        </w:rPr>
        <w:t xml:space="preserve">Those EU citizens who arrived and became resident before the specified date but have not accrued five years’ continuous residence at the time of the UK’s exit, will be able to apply for temporary status in order to remain resident in the United Kingdom until they have accumulated five years, after which they will be eligible to apply for “settled status”.  </w:t>
      </w:r>
    </w:p>
    <w:p w:rsidR="00AD708E" w:rsidRPr="00AD708E" w:rsidRDefault="00AD708E" w:rsidP="00247841">
      <w:pPr>
        <w:numPr>
          <w:ilvl w:val="0"/>
          <w:numId w:val="4"/>
        </w:numPr>
        <w:spacing w:before="120" w:after="0" w:line="360" w:lineRule="auto"/>
        <w:ind w:left="851" w:hanging="851"/>
        <w:rPr>
          <w:rFonts w:ascii="Helvetica 55 Roman" w:eastAsiaTheme="minorEastAsia" w:hAnsi="Helvetica 55 Roman"/>
          <w:lang w:eastAsia="en-GB"/>
        </w:rPr>
      </w:pPr>
      <w:r w:rsidRPr="00AD708E">
        <w:rPr>
          <w:rFonts w:ascii="Helvetica 55 Roman" w:eastAsiaTheme="minorEastAsia" w:hAnsi="Helvetica 55 Roman"/>
          <w:lang w:eastAsia="en-GB"/>
        </w:rPr>
        <w:t xml:space="preserve">Those EU citizens who arrived </w:t>
      </w:r>
      <w:r w:rsidRPr="00A71513">
        <w:rPr>
          <w:rFonts w:ascii="Helvetica 55 Roman" w:eastAsiaTheme="minorEastAsia" w:hAnsi="Helvetica 55 Roman"/>
          <w:u w:val="single"/>
          <w:lang w:eastAsia="en-GB"/>
        </w:rPr>
        <w:t>after</w:t>
      </w:r>
      <w:r w:rsidRPr="00E62C2B">
        <w:rPr>
          <w:rFonts w:ascii="Helvetica 55 Roman" w:eastAsiaTheme="minorEastAsia" w:hAnsi="Helvetica 55 Roman"/>
          <w:u w:val="single"/>
          <w:lang w:eastAsia="en-GB"/>
        </w:rPr>
        <w:t xml:space="preserve"> the specified date (but before Brexit)</w:t>
      </w:r>
      <w:r w:rsidRPr="00AD708E">
        <w:rPr>
          <w:rFonts w:ascii="Helvetica 55 Roman" w:eastAsiaTheme="minorEastAsia" w:hAnsi="Helvetica 55 Roman"/>
          <w:lang w:eastAsia="en-GB"/>
        </w:rPr>
        <w:t xml:space="preserve"> will be allowed to remain in the UK for at least a temporary period and may become eligible to settle permanently, depending on their circumstances and the new rules, but this group should have no expectation of guaranteed “settled status”.  </w:t>
      </w:r>
      <w:r w:rsidR="00247841">
        <w:rPr>
          <w:rFonts w:ascii="Helvetica 55 Roman" w:eastAsiaTheme="minorEastAsia" w:hAnsi="Helvetica 55 Roman"/>
          <w:lang w:eastAsia="en-GB"/>
        </w:rPr>
        <w:t xml:space="preserve">The same would seem to apply to those arriving during the transition period. </w:t>
      </w:r>
    </w:p>
    <w:p w:rsidR="00AD708E" w:rsidRPr="00AD708E" w:rsidRDefault="00AD708E" w:rsidP="00247841">
      <w:pPr>
        <w:numPr>
          <w:ilvl w:val="0"/>
          <w:numId w:val="4"/>
        </w:numPr>
        <w:spacing w:before="120" w:after="0" w:line="360" w:lineRule="auto"/>
        <w:ind w:left="851" w:hanging="851"/>
        <w:rPr>
          <w:rFonts w:ascii="Helvetica 55 Roman" w:eastAsiaTheme="minorEastAsia" w:hAnsi="Helvetica 55 Roman"/>
          <w:lang w:eastAsia="en-GB"/>
        </w:rPr>
      </w:pPr>
      <w:r w:rsidRPr="00AD708E">
        <w:rPr>
          <w:rFonts w:ascii="Helvetica 55 Roman" w:eastAsiaTheme="minorEastAsia" w:hAnsi="Helvetica 55 Roman"/>
          <w:lang w:eastAsia="en-GB"/>
        </w:rPr>
        <w:t xml:space="preserve">Family </w:t>
      </w:r>
      <w:r w:rsidR="00247841">
        <w:rPr>
          <w:rFonts w:ascii="Helvetica 55 Roman" w:eastAsiaTheme="minorEastAsia" w:hAnsi="Helvetica 55 Roman"/>
          <w:lang w:eastAsia="en-GB"/>
        </w:rPr>
        <w:t>members</w:t>
      </w:r>
      <w:r w:rsidRPr="00AD708E">
        <w:rPr>
          <w:rFonts w:ascii="Helvetica 55 Roman" w:eastAsiaTheme="minorEastAsia" w:hAnsi="Helvetica 55 Roman"/>
          <w:lang w:eastAsia="en-GB"/>
        </w:rPr>
        <w:t xml:space="preserve"> who join a qualifying EU citizen in the UK before the specified date will be able to apply for “settled status” after five years (including where the five years falls after </w:t>
      </w:r>
      <w:r w:rsidR="00AE5D11">
        <w:rPr>
          <w:rFonts w:ascii="Helvetica 55 Roman" w:eastAsiaTheme="minorEastAsia" w:hAnsi="Helvetica 55 Roman"/>
          <w:lang w:eastAsia="en-GB"/>
        </w:rPr>
        <w:t>Brexit</w:t>
      </w:r>
      <w:r w:rsidRPr="00AD708E">
        <w:rPr>
          <w:rFonts w:ascii="Helvetica 55 Roman" w:eastAsiaTheme="minorEastAsia" w:hAnsi="Helvetica 55 Roman"/>
          <w:lang w:eastAsia="en-GB"/>
        </w:rPr>
        <w:t xml:space="preserve">).  Those joining after </w:t>
      </w:r>
      <w:r w:rsidR="00AE5D11">
        <w:rPr>
          <w:rFonts w:ascii="Helvetica 55 Roman" w:eastAsiaTheme="minorEastAsia" w:hAnsi="Helvetica 55 Roman"/>
          <w:lang w:eastAsia="en-GB"/>
        </w:rPr>
        <w:t>the specified date may</w:t>
      </w:r>
      <w:r w:rsidRPr="00AD708E">
        <w:rPr>
          <w:rFonts w:ascii="Helvetica 55 Roman" w:eastAsiaTheme="minorEastAsia" w:hAnsi="Helvetica 55 Roman"/>
          <w:lang w:eastAsia="en-GB"/>
        </w:rPr>
        <w:t xml:space="preserve"> be subject to the same rules as those joining British citizens or alternatively to the post-</w:t>
      </w:r>
      <w:r w:rsidR="00AE5D11">
        <w:rPr>
          <w:rFonts w:ascii="Helvetica 55 Roman" w:eastAsiaTheme="minorEastAsia" w:hAnsi="Helvetica 55 Roman"/>
          <w:lang w:eastAsia="en-GB"/>
        </w:rPr>
        <w:t>Br</w:t>
      </w:r>
      <w:r w:rsidRPr="00AD708E">
        <w:rPr>
          <w:rFonts w:ascii="Helvetica 55 Roman" w:eastAsiaTheme="minorEastAsia" w:hAnsi="Helvetica 55 Roman"/>
          <w:lang w:eastAsia="en-GB"/>
        </w:rPr>
        <w:t>exit immigration arrangements for EU citizens who arrive after the specified date</w:t>
      </w:r>
      <w:r w:rsidR="00A71513">
        <w:rPr>
          <w:rFonts w:ascii="Helvetica 55 Roman" w:eastAsiaTheme="minorEastAsia" w:hAnsi="Helvetica 55 Roman"/>
          <w:lang w:eastAsia="en-GB"/>
        </w:rPr>
        <w:t>, although this will depend on the rules in force in any transition period that is agreed</w:t>
      </w:r>
      <w:r w:rsidRPr="00AD708E">
        <w:rPr>
          <w:rFonts w:ascii="Helvetica 55 Roman" w:eastAsiaTheme="minorEastAsia" w:hAnsi="Helvetica 55 Roman"/>
          <w:lang w:eastAsia="en-GB"/>
        </w:rPr>
        <w:t xml:space="preserve">.  </w:t>
      </w:r>
    </w:p>
    <w:p w:rsidR="00AD708E" w:rsidRPr="00AD708E" w:rsidRDefault="00AD708E" w:rsidP="00247841">
      <w:pPr>
        <w:numPr>
          <w:ilvl w:val="0"/>
          <w:numId w:val="4"/>
        </w:numPr>
        <w:spacing w:before="120" w:after="0" w:line="360" w:lineRule="auto"/>
        <w:ind w:left="851" w:hanging="851"/>
        <w:rPr>
          <w:rFonts w:ascii="Helvetica 55 Roman" w:eastAsiaTheme="minorEastAsia" w:hAnsi="Helvetica 55 Roman"/>
          <w:lang w:eastAsia="en-GB"/>
        </w:rPr>
      </w:pPr>
      <w:r w:rsidRPr="00AD708E">
        <w:rPr>
          <w:rFonts w:ascii="Helvetica 55 Roman" w:eastAsiaTheme="minorEastAsia" w:hAnsi="Helvetica 55 Roman"/>
          <w:lang w:eastAsia="en-GB"/>
        </w:rPr>
        <w:t xml:space="preserve">In a provision which will be helpful to individuals who have been in the United Kingdom mostly as self-sufficient persons and students, but have not been able to apply successfully for documentation confirming their permanent residence under European law because they have not held comprehensive </w:t>
      </w:r>
      <w:r w:rsidR="00615D13">
        <w:rPr>
          <w:rFonts w:ascii="Helvetica 55 Roman" w:eastAsiaTheme="minorEastAsia" w:hAnsi="Helvetica 55 Roman"/>
          <w:lang w:eastAsia="en-GB"/>
        </w:rPr>
        <w:t>sickness</w:t>
      </w:r>
      <w:r w:rsidR="00615D13" w:rsidRPr="00AD708E">
        <w:rPr>
          <w:rFonts w:ascii="Helvetica 55 Roman" w:eastAsiaTheme="minorEastAsia" w:hAnsi="Helvetica 55 Roman"/>
          <w:lang w:eastAsia="en-GB"/>
        </w:rPr>
        <w:t xml:space="preserve"> </w:t>
      </w:r>
      <w:r w:rsidRPr="00AD708E">
        <w:rPr>
          <w:rFonts w:ascii="Helvetica 55 Roman" w:eastAsiaTheme="minorEastAsia" w:hAnsi="Helvetica 55 Roman"/>
          <w:lang w:eastAsia="en-GB"/>
        </w:rPr>
        <w:t>insurance</w:t>
      </w:r>
      <w:r w:rsidR="00AE5D11">
        <w:rPr>
          <w:rFonts w:ascii="Helvetica 55 Roman" w:eastAsiaTheme="minorEastAsia" w:hAnsi="Helvetica 55 Roman"/>
          <w:lang w:eastAsia="en-GB"/>
        </w:rPr>
        <w:t xml:space="preserve"> for the requisite period, </w:t>
      </w:r>
      <w:r w:rsidR="000C34BB">
        <w:rPr>
          <w:rFonts w:ascii="Helvetica 55 Roman" w:eastAsiaTheme="minorEastAsia" w:hAnsi="Helvetica 55 Roman"/>
          <w:lang w:eastAsia="en-GB"/>
        </w:rPr>
        <w:t xml:space="preserve">it is indicated that </w:t>
      </w:r>
      <w:r w:rsidRPr="00AD708E">
        <w:rPr>
          <w:rFonts w:ascii="Helvetica 55 Roman" w:eastAsiaTheme="minorEastAsia" w:hAnsi="Helvetica 55 Roman"/>
          <w:lang w:eastAsia="en-GB"/>
        </w:rPr>
        <w:t xml:space="preserve">they </w:t>
      </w:r>
      <w:r w:rsidR="000C34BB">
        <w:rPr>
          <w:rFonts w:ascii="Helvetica 55 Roman" w:eastAsiaTheme="minorEastAsia" w:hAnsi="Helvetica 55 Roman"/>
          <w:lang w:eastAsia="en-GB"/>
        </w:rPr>
        <w:t>will</w:t>
      </w:r>
      <w:r w:rsidRPr="00AD708E">
        <w:rPr>
          <w:rFonts w:ascii="Helvetica 55 Roman" w:eastAsiaTheme="minorEastAsia" w:hAnsi="Helvetica 55 Roman"/>
          <w:lang w:eastAsia="en-GB"/>
        </w:rPr>
        <w:t xml:space="preserve"> be able to apply for “settled status” without holding such insurance.  </w:t>
      </w:r>
    </w:p>
    <w:p w:rsidR="00AD708E" w:rsidRPr="00AD708E" w:rsidRDefault="00AD708E" w:rsidP="00247841">
      <w:pPr>
        <w:numPr>
          <w:ilvl w:val="0"/>
          <w:numId w:val="4"/>
        </w:numPr>
        <w:spacing w:before="120" w:after="0" w:line="360" w:lineRule="auto"/>
        <w:ind w:left="851" w:hanging="851"/>
        <w:rPr>
          <w:rFonts w:ascii="Helvetica 55 Roman" w:eastAsiaTheme="minorEastAsia" w:hAnsi="Helvetica 55 Roman"/>
          <w:lang w:eastAsia="en-GB"/>
        </w:rPr>
      </w:pPr>
      <w:r w:rsidRPr="00AD708E">
        <w:rPr>
          <w:rFonts w:ascii="Helvetica 55 Roman" w:eastAsiaTheme="minorEastAsia" w:hAnsi="Helvetica 55 Roman"/>
          <w:lang w:eastAsia="en-GB"/>
        </w:rPr>
        <w:lastRenderedPageBreak/>
        <w:t>While all the European nationals will need to make an application under British law for “settled status” or permission to remain in order to acquire “settled status”, this option will be made available sometime beforehand so that earlier, pre-Brexit applications will be able to be made.  Furthermore, the documents confirm that there will be no need for “cliff</w:t>
      </w:r>
      <w:r w:rsidR="00615D13">
        <w:rPr>
          <w:rFonts w:ascii="Helvetica 55 Roman" w:eastAsiaTheme="minorEastAsia" w:hAnsi="Helvetica 55 Roman"/>
          <w:lang w:eastAsia="en-GB"/>
        </w:rPr>
        <w:t xml:space="preserve"> </w:t>
      </w:r>
      <w:r w:rsidRPr="00AD708E">
        <w:rPr>
          <w:rFonts w:ascii="Helvetica 55 Roman" w:eastAsiaTheme="minorEastAsia" w:hAnsi="Helvetica 55 Roman"/>
          <w:lang w:eastAsia="en-GB"/>
        </w:rPr>
        <w:t xml:space="preserve">edge” applications to be made on or before the date of Brexit but </w:t>
      </w:r>
      <w:r w:rsidR="00615D13">
        <w:rPr>
          <w:rFonts w:ascii="Helvetica 55 Roman" w:eastAsiaTheme="minorEastAsia" w:hAnsi="Helvetica 55 Roman"/>
          <w:lang w:eastAsia="en-GB"/>
        </w:rPr>
        <w:t xml:space="preserve">they </w:t>
      </w:r>
      <w:r w:rsidRPr="00AD708E">
        <w:rPr>
          <w:rFonts w:ascii="Helvetica 55 Roman" w:eastAsiaTheme="minorEastAsia" w:hAnsi="Helvetica 55 Roman"/>
          <w:lang w:eastAsia="en-GB"/>
        </w:rPr>
        <w:t xml:space="preserve">specify that there will be a reasonable period, probably </w:t>
      </w:r>
      <w:r w:rsidR="00A71513">
        <w:rPr>
          <w:rFonts w:ascii="Helvetica 55 Roman" w:eastAsiaTheme="minorEastAsia" w:hAnsi="Helvetica 55 Roman"/>
          <w:lang w:eastAsia="en-GB"/>
        </w:rPr>
        <w:t>a</w:t>
      </w:r>
      <w:r w:rsidR="00A71513" w:rsidRPr="00AD708E">
        <w:rPr>
          <w:rFonts w:ascii="Helvetica 55 Roman" w:eastAsiaTheme="minorEastAsia" w:hAnsi="Helvetica 55 Roman"/>
          <w:lang w:eastAsia="en-GB"/>
        </w:rPr>
        <w:t xml:space="preserve"> </w:t>
      </w:r>
      <w:r w:rsidRPr="00AD708E">
        <w:rPr>
          <w:rFonts w:ascii="Helvetica 55 Roman" w:eastAsiaTheme="minorEastAsia" w:hAnsi="Helvetica 55 Roman"/>
          <w:lang w:eastAsia="en-GB"/>
        </w:rPr>
        <w:t xml:space="preserve">two year “transition period”, within which such applications can be made.  </w:t>
      </w:r>
    </w:p>
    <w:p w:rsidR="00AD708E" w:rsidRPr="00AD708E" w:rsidRDefault="00AD708E" w:rsidP="00247841">
      <w:pPr>
        <w:numPr>
          <w:ilvl w:val="0"/>
          <w:numId w:val="4"/>
        </w:numPr>
        <w:spacing w:before="120" w:after="0" w:line="360" w:lineRule="auto"/>
        <w:ind w:left="851" w:hanging="851"/>
        <w:rPr>
          <w:rFonts w:ascii="Helvetica 55 Roman" w:eastAsiaTheme="minorEastAsia" w:hAnsi="Helvetica 55 Roman"/>
          <w:lang w:eastAsia="en-GB"/>
        </w:rPr>
      </w:pPr>
      <w:r w:rsidRPr="00AD708E">
        <w:rPr>
          <w:rFonts w:ascii="Helvetica 55 Roman" w:eastAsiaTheme="minorEastAsia" w:hAnsi="Helvetica 55 Roman"/>
          <w:lang w:eastAsia="en-GB"/>
        </w:rPr>
        <w:t xml:space="preserve">With respect to European nationals who already have a document certifying permanent residence under European law, their document confirming such permanent residence will not be automatically replaced with a grant of “settled status” but the Government indicates that they will seek to make the application process for “settled status” as streamlined as possible for those who already hold such documents. </w:t>
      </w:r>
      <w:r w:rsidR="00A71513">
        <w:rPr>
          <w:rFonts w:ascii="Helvetica 55 Roman" w:eastAsiaTheme="minorEastAsia" w:hAnsi="Helvetica 55 Roman"/>
          <w:lang w:eastAsia="en-GB"/>
        </w:rPr>
        <w:t>The Government has indicated they will keep the fee for settled status at the same level as for current EU residence document applications.</w:t>
      </w:r>
    </w:p>
    <w:p w:rsidR="00AD708E" w:rsidRDefault="00AD708E" w:rsidP="00EE6CA5">
      <w:pPr>
        <w:pStyle w:val="ListParagraph"/>
        <w:spacing w:before="120" w:after="0" w:line="360" w:lineRule="auto"/>
        <w:ind w:left="0"/>
        <w:contextualSpacing w:val="0"/>
        <w:rPr>
          <w:rFonts w:ascii="Helvetica 55 Roman" w:eastAsiaTheme="minorEastAsia" w:hAnsi="Helvetica 55 Roman"/>
          <w:lang w:eastAsia="en-GB"/>
        </w:rPr>
      </w:pPr>
      <w:r w:rsidRPr="00AD708E">
        <w:rPr>
          <w:rFonts w:ascii="Helvetica 55 Roman" w:eastAsiaTheme="minorEastAsia" w:hAnsi="Helvetica 55 Roman"/>
          <w:lang w:eastAsia="en-GB"/>
        </w:rPr>
        <w:t xml:space="preserve">These proposals are without prejudice to Common Travel Area arrangements between the United Kingdom and Ireland and the rights of British and Irish citizens in each other’s countries rooted in the Ireland Act 1949 which provide that Irish nationals in the United Kingdom are treated as already having indefinite leave to remain in the United Kingdom under British law.  </w:t>
      </w:r>
    </w:p>
    <w:p w:rsidR="00AD708E" w:rsidRPr="00FD5719" w:rsidRDefault="00AD708E" w:rsidP="00AE5D11">
      <w:pPr>
        <w:spacing w:before="120" w:after="0" w:line="360" w:lineRule="auto"/>
        <w:rPr>
          <w:rFonts w:ascii="Helvetica 55 Roman" w:hAnsi="Helvetica 55 Roman"/>
          <w:b/>
          <w:sz w:val="28"/>
          <w:szCs w:val="28"/>
          <w:u w:val="single"/>
        </w:rPr>
      </w:pPr>
      <w:r w:rsidRPr="00FD5719">
        <w:rPr>
          <w:rFonts w:ascii="Helvetica 55 Roman" w:hAnsi="Helvetica 55 Roman"/>
          <w:b/>
          <w:sz w:val="28"/>
          <w:szCs w:val="28"/>
          <w:u w:val="single"/>
        </w:rPr>
        <w:t xml:space="preserve">Should you be making an application now for a document confirming your rights in the United Kingdom under European law? </w:t>
      </w:r>
    </w:p>
    <w:p w:rsidR="00AD708E" w:rsidRPr="001C0481" w:rsidRDefault="00AD708E" w:rsidP="00AE5D11">
      <w:pPr>
        <w:pStyle w:val="ListParagraph"/>
        <w:spacing w:before="120" w:after="0" w:line="360" w:lineRule="auto"/>
        <w:ind w:left="0"/>
        <w:contextualSpacing w:val="0"/>
        <w:rPr>
          <w:rFonts w:ascii="Helvetica 55 Roman" w:hAnsi="Helvetica 55 Roman"/>
        </w:rPr>
      </w:pPr>
      <w:r w:rsidRPr="001C0481">
        <w:rPr>
          <w:rFonts w:ascii="Helvetica 55 Roman" w:hAnsi="Helvetica 55 Roman"/>
        </w:rPr>
        <w:t xml:space="preserve">Until the Government made its announcement on 26 June 2017 of the proposed new system for EU nationals to acquire immigration rights under British law, most lawyers were advising that EU nationals exercising their automatic rights in the United Kingdom would be wise to apply for documentation confirming such rights in the hope that, under British law, such confirmation would be likely to have continuing legal effect post-Brexit.  It now seems clear, however, that this will not be the case.  </w:t>
      </w:r>
    </w:p>
    <w:p w:rsidR="00AE5D11" w:rsidRDefault="00AE5D11" w:rsidP="00AE5D11">
      <w:pPr>
        <w:pStyle w:val="ListParagraph"/>
        <w:spacing w:before="120" w:after="0" w:line="360" w:lineRule="auto"/>
        <w:ind w:left="0"/>
        <w:contextualSpacing w:val="0"/>
        <w:rPr>
          <w:rFonts w:ascii="Helvetica 55 Roman" w:hAnsi="Helvetica 55 Roman"/>
        </w:rPr>
      </w:pPr>
      <w:r>
        <w:rPr>
          <w:rFonts w:ascii="Helvetica 55 Roman" w:hAnsi="Helvetica 55 Roman"/>
        </w:rPr>
        <w:t>One category of such documents would be relating to permanent residence documents:</w:t>
      </w:r>
    </w:p>
    <w:p w:rsidR="00AE5D11" w:rsidRDefault="00AD708E" w:rsidP="00AE5D11">
      <w:pPr>
        <w:pStyle w:val="ListParagraph"/>
        <w:numPr>
          <w:ilvl w:val="0"/>
          <w:numId w:val="8"/>
        </w:numPr>
        <w:spacing w:before="120" w:after="0" w:line="360" w:lineRule="auto"/>
        <w:contextualSpacing w:val="0"/>
        <w:rPr>
          <w:rFonts w:ascii="Helvetica 55 Roman" w:hAnsi="Helvetica 55 Roman"/>
        </w:rPr>
      </w:pPr>
      <w:r w:rsidRPr="001C0481">
        <w:rPr>
          <w:rFonts w:ascii="Helvetica 55 Roman" w:hAnsi="Helvetica 55 Roman"/>
        </w:rPr>
        <w:t xml:space="preserve">a document confirming your permanent residence if you </w:t>
      </w:r>
      <w:r w:rsidR="000C34BB">
        <w:rPr>
          <w:rFonts w:ascii="Helvetica 55 Roman" w:hAnsi="Helvetica 55 Roman"/>
        </w:rPr>
        <w:t>are</w:t>
      </w:r>
      <w:r w:rsidRPr="001C0481">
        <w:rPr>
          <w:rFonts w:ascii="Helvetica 55 Roman" w:hAnsi="Helvetica 55 Roman"/>
        </w:rPr>
        <w:t xml:space="preserve"> a European national who ha</w:t>
      </w:r>
      <w:r w:rsidR="000C34BB">
        <w:rPr>
          <w:rFonts w:ascii="Helvetica 55 Roman" w:hAnsi="Helvetica 55 Roman"/>
        </w:rPr>
        <w:t>s</w:t>
      </w:r>
      <w:r w:rsidRPr="001C0481">
        <w:rPr>
          <w:rFonts w:ascii="Helvetica 55 Roman" w:hAnsi="Helvetica 55 Roman"/>
        </w:rPr>
        <w:t xml:space="preserve"> exercised your rights as an EU citizen for five years continuously</w:t>
      </w:r>
      <w:r w:rsidR="00AE5D11">
        <w:rPr>
          <w:rFonts w:ascii="Helvetica 55 Roman" w:hAnsi="Helvetica 55 Roman"/>
        </w:rPr>
        <w:t xml:space="preserve">; </w:t>
      </w:r>
      <w:r w:rsidRPr="001C0481">
        <w:rPr>
          <w:rFonts w:ascii="Helvetica 55 Roman" w:hAnsi="Helvetica 55 Roman"/>
        </w:rPr>
        <w:t>or</w:t>
      </w:r>
    </w:p>
    <w:p w:rsidR="00AE5D11" w:rsidRDefault="00AD708E" w:rsidP="00AE5D11">
      <w:pPr>
        <w:pStyle w:val="ListParagraph"/>
        <w:numPr>
          <w:ilvl w:val="0"/>
          <w:numId w:val="8"/>
        </w:numPr>
        <w:spacing w:before="120" w:after="0" w:line="360" w:lineRule="auto"/>
        <w:contextualSpacing w:val="0"/>
        <w:rPr>
          <w:rFonts w:ascii="Helvetica 55 Roman" w:hAnsi="Helvetica 55 Roman"/>
        </w:rPr>
      </w:pPr>
      <w:proofErr w:type="gramStart"/>
      <w:r w:rsidRPr="001C0481">
        <w:rPr>
          <w:rFonts w:ascii="Helvetica 55 Roman" w:hAnsi="Helvetica 55 Roman"/>
        </w:rPr>
        <w:t>a</w:t>
      </w:r>
      <w:proofErr w:type="gramEnd"/>
      <w:r w:rsidRPr="001C0481">
        <w:rPr>
          <w:rFonts w:ascii="Helvetica 55 Roman" w:hAnsi="Helvetica 55 Roman"/>
        </w:rPr>
        <w:t xml:space="preserve"> permanent residence certificate if you </w:t>
      </w:r>
      <w:r w:rsidR="006102D0">
        <w:rPr>
          <w:rFonts w:ascii="Helvetica 55 Roman" w:hAnsi="Helvetica 55 Roman"/>
        </w:rPr>
        <w:t>are</w:t>
      </w:r>
      <w:r w:rsidRPr="001C0481">
        <w:rPr>
          <w:rFonts w:ascii="Helvetica 55 Roman" w:hAnsi="Helvetica 55 Roman"/>
        </w:rPr>
        <w:t xml:space="preserve"> a family member of such an individual.  </w:t>
      </w:r>
    </w:p>
    <w:p w:rsidR="00AD708E" w:rsidRPr="001C0481" w:rsidRDefault="000C34BB" w:rsidP="00AE5D11">
      <w:pPr>
        <w:pStyle w:val="ListParagraph"/>
        <w:spacing w:before="120" w:after="0" w:line="360" w:lineRule="auto"/>
        <w:ind w:left="0"/>
        <w:contextualSpacing w:val="0"/>
        <w:rPr>
          <w:rFonts w:ascii="Helvetica 55 Roman" w:hAnsi="Helvetica 55 Roman"/>
        </w:rPr>
      </w:pPr>
      <w:r>
        <w:rPr>
          <w:rFonts w:ascii="Helvetica 55 Roman" w:hAnsi="Helvetica 55 Roman"/>
        </w:rPr>
        <w:t>Another category would be relevant i</w:t>
      </w:r>
      <w:r w:rsidR="00AD708E" w:rsidRPr="001C0481">
        <w:rPr>
          <w:rFonts w:ascii="Helvetica 55 Roman" w:hAnsi="Helvetica 55 Roman"/>
        </w:rPr>
        <w:t xml:space="preserve">n the event that you </w:t>
      </w:r>
      <w:r>
        <w:rPr>
          <w:rFonts w:ascii="Helvetica 55 Roman" w:hAnsi="Helvetica 55 Roman"/>
        </w:rPr>
        <w:t>haven’t</w:t>
      </w:r>
      <w:r w:rsidR="00AD708E" w:rsidRPr="001C0481">
        <w:rPr>
          <w:rFonts w:ascii="Helvetica 55 Roman" w:hAnsi="Helvetica 55 Roman"/>
        </w:rPr>
        <w:t xml:space="preserve"> “clocked up” five years but </w:t>
      </w:r>
      <w:r>
        <w:rPr>
          <w:rFonts w:ascii="Helvetica 55 Roman" w:hAnsi="Helvetica 55 Roman"/>
        </w:rPr>
        <w:t>are</w:t>
      </w:r>
      <w:r w:rsidR="00AD708E" w:rsidRPr="001C0481">
        <w:rPr>
          <w:rFonts w:ascii="Helvetica 55 Roman" w:hAnsi="Helvetica 55 Roman"/>
        </w:rPr>
        <w:t xml:space="preserve"> a European national currently exercising your right to be here as an EU national in a qualifyin</w:t>
      </w:r>
      <w:r>
        <w:rPr>
          <w:rFonts w:ascii="Helvetica 55 Roman" w:hAnsi="Helvetica 55 Roman"/>
        </w:rPr>
        <w:t>g capacity. In this case</w:t>
      </w:r>
      <w:r w:rsidR="00AD708E" w:rsidRPr="001C0481">
        <w:rPr>
          <w:rFonts w:ascii="Helvetica 55 Roman" w:hAnsi="Helvetica 55 Roman"/>
        </w:rPr>
        <w:t xml:space="preserve"> you </w:t>
      </w:r>
      <w:r>
        <w:rPr>
          <w:rFonts w:ascii="Helvetica 55 Roman" w:hAnsi="Helvetica 55 Roman"/>
        </w:rPr>
        <w:t>c</w:t>
      </w:r>
      <w:r w:rsidR="00AD708E" w:rsidRPr="001C0481">
        <w:rPr>
          <w:rFonts w:ascii="Helvetica 55 Roman" w:hAnsi="Helvetica 55 Roman"/>
        </w:rPr>
        <w:t xml:space="preserve">ould apply for a registration certificate and, at the same </w:t>
      </w:r>
      <w:r w:rsidR="00AD708E" w:rsidRPr="001C0481">
        <w:rPr>
          <w:rFonts w:ascii="Helvetica 55 Roman" w:hAnsi="Helvetica 55 Roman"/>
        </w:rPr>
        <w:lastRenderedPageBreak/>
        <w:t xml:space="preserve">time, any family member could apply for a five year residence card if they did not already have one.  </w:t>
      </w:r>
    </w:p>
    <w:p w:rsidR="00C54BDB" w:rsidRDefault="00AD708E" w:rsidP="00EE6CA5">
      <w:pPr>
        <w:spacing w:before="120" w:after="0" w:line="360" w:lineRule="auto"/>
        <w:rPr>
          <w:rFonts w:ascii="Helvetica 55 Roman" w:hAnsi="Helvetica 55 Roman"/>
        </w:rPr>
      </w:pPr>
      <w:r w:rsidRPr="001C0481">
        <w:rPr>
          <w:rFonts w:ascii="Helvetica 55 Roman" w:hAnsi="Helvetica 55 Roman"/>
        </w:rPr>
        <w:t xml:space="preserve">The Home Office website has, for the last few months, included guidance for European nationals indicating that, while they should register their email addresses with the Home Office to get information updates, they need not make any application for the time being until receiving information from the Home Office regarding how they might apply in due course for “settled status” or a short term status leading to “settled status”.  It is more than likely that this position by the Home Office is largely an act of self-preservation, it not wanting to have a flood of two to three million potential applications being made by EU nationals in the United Kingdom now. </w:t>
      </w:r>
    </w:p>
    <w:p w:rsidR="00AD708E" w:rsidRPr="00FD5719" w:rsidRDefault="00AD708E" w:rsidP="00EE6CA5">
      <w:pPr>
        <w:spacing w:before="120" w:after="0" w:line="360" w:lineRule="auto"/>
        <w:rPr>
          <w:rFonts w:ascii="Helvetica 55 Roman" w:hAnsi="Helvetica 55 Roman"/>
          <w:b/>
          <w:sz w:val="28"/>
          <w:szCs w:val="28"/>
          <w:u w:val="single"/>
        </w:rPr>
      </w:pPr>
      <w:r w:rsidRPr="00FD5719">
        <w:rPr>
          <w:rFonts w:ascii="Helvetica 55 Roman" w:hAnsi="Helvetica 55 Roman"/>
          <w:b/>
          <w:sz w:val="28"/>
          <w:szCs w:val="28"/>
          <w:u w:val="single"/>
        </w:rPr>
        <w:t xml:space="preserve">Cases where you definitely should be applying for a document confirming your permanent residence </w:t>
      </w:r>
    </w:p>
    <w:p w:rsidR="00AD708E" w:rsidRPr="001C0481" w:rsidRDefault="00AD708E" w:rsidP="00EE6CA5">
      <w:pPr>
        <w:spacing w:before="120" w:after="0" w:line="360" w:lineRule="auto"/>
        <w:rPr>
          <w:rFonts w:ascii="Helvetica 55 Roman" w:hAnsi="Helvetica 55 Roman"/>
        </w:rPr>
      </w:pPr>
      <w:r>
        <w:rPr>
          <w:rFonts w:ascii="Helvetica 55 Roman" w:hAnsi="Helvetica 55 Roman"/>
        </w:rPr>
        <w:t xml:space="preserve">Notwithstanding the Home Office’s reluctance to receive applications from European nationals, there are very clear cases where European nationals </w:t>
      </w:r>
      <w:r w:rsidRPr="001C0481">
        <w:rPr>
          <w:rFonts w:ascii="Helvetica 55 Roman" w:hAnsi="Helvetica 55 Roman"/>
          <w:b/>
        </w:rPr>
        <w:t>must apply</w:t>
      </w:r>
      <w:r>
        <w:rPr>
          <w:rFonts w:ascii="Helvetica 55 Roman" w:hAnsi="Helvetica 55 Roman"/>
        </w:rPr>
        <w:t xml:space="preserve"> for a document confirming permanent residence:-</w:t>
      </w:r>
      <w:r w:rsidRPr="001C0481">
        <w:rPr>
          <w:rFonts w:ascii="Helvetica 55 Roman" w:hAnsi="Helvetica 55 Roman"/>
        </w:rPr>
        <w:t xml:space="preserve"> </w:t>
      </w:r>
    </w:p>
    <w:p w:rsidR="00AD708E" w:rsidRPr="001C0481" w:rsidRDefault="00AD708E" w:rsidP="00AE5D11">
      <w:pPr>
        <w:pStyle w:val="ListParagraph"/>
        <w:numPr>
          <w:ilvl w:val="0"/>
          <w:numId w:val="6"/>
        </w:numPr>
        <w:spacing w:before="120" w:after="0" w:line="360" w:lineRule="auto"/>
        <w:ind w:left="567" w:hanging="567"/>
        <w:contextualSpacing w:val="0"/>
        <w:rPr>
          <w:rFonts w:ascii="Helvetica 55 Roman" w:hAnsi="Helvetica 55 Roman"/>
        </w:rPr>
      </w:pPr>
      <w:r w:rsidRPr="001C0481">
        <w:rPr>
          <w:rFonts w:ascii="Helvetica 55 Roman" w:hAnsi="Helvetica 55 Roman"/>
        </w:rPr>
        <w:t xml:space="preserve">If you want to apply for British citizenship, since it is essential to have a document confirming permanent residence before naturalising as a British citizen. </w:t>
      </w:r>
    </w:p>
    <w:p w:rsidR="00AD708E" w:rsidRPr="001C0481" w:rsidRDefault="00AD708E" w:rsidP="00AE5D11">
      <w:pPr>
        <w:pStyle w:val="ListParagraph"/>
        <w:numPr>
          <w:ilvl w:val="0"/>
          <w:numId w:val="6"/>
        </w:numPr>
        <w:spacing w:before="120" w:after="0" w:line="360" w:lineRule="auto"/>
        <w:ind w:left="567" w:hanging="567"/>
        <w:contextualSpacing w:val="0"/>
        <w:rPr>
          <w:rFonts w:ascii="Helvetica 55 Roman" w:hAnsi="Helvetica 55 Roman"/>
        </w:rPr>
      </w:pPr>
      <w:r w:rsidRPr="001C0481">
        <w:rPr>
          <w:rFonts w:ascii="Helvetica 55 Roman" w:hAnsi="Helvetica 55 Roman"/>
        </w:rPr>
        <w:t>If you now, prior to the implementation of the new “settled status” scheme, want to make an application under British law for a dependant to be granted leave to enter or remain in the United Kingdom under British law rather than European law</w:t>
      </w:r>
      <w:r w:rsidR="00AE5D11">
        <w:rPr>
          <w:rFonts w:ascii="Helvetica 55 Roman" w:hAnsi="Helvetica 55 Roman"/>
        </w:rPr>
        <w:t>, avoiding all the uncertainty attached to statuses obtained under European law</w:t>
      </w:r>
      <w:r w:rsidRPr="001C0481">
        <w:rPr>
          <w:rFonts w:ascii="Helvetica 55 Roman" w:hAnsi="Helvetica 55 Roman"/>
        </w:rPr>
        <w:t xml:space="preserve">. </w:t>
      </w:r>
    </w:p>
    <w:p w:rsidR="00AD708E" w:rsidRPr="00AE5D11" w:rsidRDefault="00AD708E" w:rsidP="00AE5D11">
      <w:pPr>
        <w:spacing w:before="120" w:after="0" w:line="360" w:lineRule="auto"/>
        <w:rPr>
          <w:rFonts w:ascii="Helvetica 55 Roman" w:hAnsi="Helvetica 55 Roman"/>
        </w:rPr>
      </w:pPr>
      <w:r w:rsidRPr="00AE5D11">
        <w:rPr>
          <w:rFonts w:ascii="Helvetica 55 Roman" w:hAnsi="Helvetica 55 Roman"/>
        </w:rPr>
        <w:t xml:space="preserve">The Home Office itself has now, effectively, acknowledged the need to apply if you fall into these two categories.  On the cover sheet to the application form for a document certifying permanent residence, for example, it says that a document confirming permanent residence is necessary if “you want to apply for British citizenship” or if “you want to sponsor your partner’s application under the Immigration Rules” (which in fact is only one of several categories where holding a document confirming permanent residence might be relevant to sponsor a dependant).  </w:t>
      </w:r>
    </w:p>
    <w:p w:rsidR="00AD708E" w:rsidRPr="00AE5D11" w:rsidRDefault="00AD708E" w:rsidP="00AE5D11">
      <w:pPr>
        <w:spacing w:before="120" w:after="0" w:line="360" w:lineRule="auto"/>
        <w:rPr>
          <w:rFonts w:ascii="Helvetica 55 Roman" w:hAnsi="Helvetica 55 Roman"/>
        </w:rPr>
      </w:pPr>
      <w:r w:rsidRPr="00AE5D11">
        <w:rPr>
          <w:rFonts w:ascii="Helvetica 55 Roman" w:hAnsi="Helvetica 55 Roman"/>
        </w:rPr>
        <w:t xml:space="preserve">There is also another category where there might be a </w:t>
      </w:r>
      <w:r w:rsidRPr="00E62C2B">
        <w:rPr>
          <w:rFonts w:ascii="Helvetica 55 Roman" w:hAnsi="Helvetica 55 Roman"/>
          <w:u w:val="single"/>
        </w:rPr>
        <w:t>clear</w:t>
      </w:r>
      <w:r w:rsidRPr="00AE5D11">
        <w:rPr>
          <w:rFonts w:ascii="Helvetica 55 Roman" w:hAnsi="Helvetica 55 Roman"/>
        </w:rPr>
        <w:t xml:space="preserve"> benefit derived from applying for a document confirming permanent residence now.  This is with respect to individuals who have already </w:t>
      </w:r>
      <w:r w:rsidR="00D7115F">
        <w:rPr>
          <w:rFonts w:ascii="Helvetica 55 Roman" w:hAnsi="Helvetica 55 Roman"/>
        </w:rPr>
        <w:t xml:space="preserve">automatically </w:t>
      </w:r>
      <w:r w:rsidRPr="00AE5D11">
        <w:rPr>
          <w:rFonts w:ascii="Helvetica 55 Roman" w:hAnsi="Helvetica 55 Roman"/>
        </w:rPr>
        <w:t xml:space="preserve">acquired permanent residence in the United Kingdom under European law but </w:t>
      </w:r>
      <w:proofErr w:type="gramStart"/>
      <w:r w:rsidRPr="00AE5D11">
        <w:rPr>
          <w:rFonts w:ascii="Helvetica 55 Roman" w:hAnsi="Helvetica 55 Roman"/>
        </w:rPr>
        <w:t>who</w:t>
      </w:r>
      <w:proofErr w:type="gramEnd"/>
      <w:r w:rsidRPr="00AE5D11">
        <w:rPr>
          <w:rFonts w:ascii="Helvetica 55 Roman" w:hAnsi="Helvetica 55 Roman"/>
        </w:rPr>
        <w:t xml:space="preserve">, since then, for one reason or another, have not been living in the United Kingdom continuously.  This could include, for example, a European family who have been living and working in the United Kingdom for more than five years and, therefore, have automatically acquired permanent residence but are then, for a period of time, transferred to </w:t>
      </w:r>
      <w:r w:rsidRPr="00AE5D11">
        <w:rPr>
          <w:rFonts w:ascii="Helvetica 55 Roman" w:hAnsi="Helvetica 55 Roman"/>
        </w:rPr>
        <w:lastRenderedPageBreak/>
        <w:t xml:space="preserve">another country because of the employment of one of the parents.  Such individuals, under European law, would continue to hold permanent residence provided that they returned to the United Kingdom at least once in every two year period.  </w:t>
      </w:r>
    </w:p>
    <w:p w:rsidR="00AD708E" w:rsidRPr="00AE5D11" w:rsidRDefault="00AD708E" w:rsidP="00AE5D11">
      <w:pPr>
        <w:spacing w:before="120" w:after="0" w:line="360" w:lineRule="auto"/>
        <w:rPr>
          <w:rFonts w:ascii="Helvetica 55 Roman" w:hAnsi="Helvetica 55 Roman"/>
        </w:rPr>
      </w:pPr>
      <w:r w:rsidRPr="00AE5D11">
        <w:rPr>
          <w:rFonts w:ascii="Helvetica 55 Roman" w:hAnsi="Helvetica 55 Roman"/>
        </w:rPr>
        <w:t xml:space="preserve">Another example of this would be the children of European nationals raised in this country for most of their lives and </w:t>
      </w:r>
      <w:r w:rsidR="00D7115F">
        <w:rPr>
          <w:rFonts w:ascii="Helvetica 55 Roman" w:hAnsi="Helvetica 55 Roman"/>
        </w:rPr>
        <w:t>who have</w:t>
      </w:r>
      <w:r w:rsidRPr="00AE5D11">
        <w:rPr>
          <w:rFonts w:ascii="Helvetica 55 Roman" w:hAnsi="Helvetica 55 Roman"/>
        </w:rPr>
        <w:t xml:space="preserve"> acquired permanent residence as the dependants of their parents but who then, subsequently, have gone on to further education or to take up work positions abroad while still considering their family home to be here.  </w:t>
      </w:r>
      <w:r w:rsidRPr="00E62C2B">
        <w:rPr>
          <w:rFonts w:ascii="Helvetica 55 Roman" w:hAnsi="Helvetica 55 Roman"/>
          <w:b/>
          <w:i/>
        </w:rPr>
        <w:t>Under European law, such individuals as well would also retain their permanent residence provided that they return home, e.g. to spend holidays with family, at least once every two years.</w:t>
      </w:r>
      <w:r w:rsidRPr="00AE5D11">
        <w:rPr>
          <w:rFonts w:ascii="Helvetica 55 Roman" w:hAnsi="Helvetica 55 Roman"/>
        </w:rPr>
        <w:t xml:space="preserve">  </w:t>
      </w:r>
    </w:p>
    <w:p w:rsidR="00AD708E" w:rsidRDefault="00AD708E" w:rsidP="00AE5D11">
      <w:pPr>
        <w:spacing w:before="120" w:after="0" w:line="360" w:lineRule="auto"/>
        <w:rPr>
          <w:rFonts w:ascii="Helvetica 55 Roman" w:hAnsi="Helvetica 55 Roman"/>
        </w:rPr>
      </w:pPr>
      <w:r w:rsidRPr="00AE5D11">
        <w:rPr>
          <w:rFonts w:ascii="Helvetica 55 Roman" w:hAnsi="Helvetica 55 Roman"/>
        </w:rPr>
        <w:t xml:space="preserve">It is not at all clear, however, how such individuals who have already acquired permanent residence but who are at least temporarily living abroad will be treated under the scheme mooted by the Government which </w:t>
      </w:r>
      <w:r w:rsidR="00AE5D11">
        <w:rPr>
          <w:rFonts w:ascii="Helvetica 55 Roman" w:hAnsi="Helvetica 55 Roman"/>
        </w:rPr>
        <w:t>could be interpreted</w:t>
      </w:r>
      <w:r w:rsidRPr="00AE5D11">
        <w:rPr>
          <w:rFonts w:ascii="Helvetica 55 Roman" w:hAnsi="Helvetica 55 Roman"/>
        </w:rPr>
        <w:t xml:space="preserve"> to be based on individuals actually residing in the United Kingdom for the last five years.  One would hope that maintaining their permanent residence status in this country would “count” for purposes of acquiring “residence status”, but this is not certain.  It seems clear that their positions would be reinforced, however, by obtaining documentation now confirming their permanent residence.  </w:t>
      </w:r>
    </w:p>
    <w:p w:rsidR="00AD708E" w:rsidRPr="00FD5719" w:rsidRDefault="00AE5D11" w:rsidP="00AE5D11">
      <w:pPr>
        <w:spacing w:before="120" w:after="0" w:line="360" w:lineRule="auto"/>
        <w:rPr>
          <w:rFonts w:ascii="Helvetica 55 Roman" w:hAnsi="Helvetica 55 Roman"/>
          <w:b/>
          <w:sz w:val="28"/>
          <w:szCs w:val="28"/>
          <w:u w:val="single"/>
        </w:rPr>
      </w:pPr>
      <w:r w:rsidRPr="00FD5719">
        <w:rPr>
          <w:rFonts w:ascii="Helvetica 55 Roman" w:hAnsi="Helvetica 55 Roman"/>
          <w:b/>
          <w:sz w:val="28"/>
          <w:szCs w:val="28"/>
          <w:u w:val="single"/>
        </w:rPr>
        <w:t xml:space="preserve">Is it worthwhile to apply for a document confirming permanent residence </w:t>
      </w:r>
      <w:r w:rsidR="00B96B4B" w:rsidRPr="00FD5719">
        <w:rPr>
          <w:rFonts w:ascii="Helvetica 55 Roman" w:hAnsi="Helvetica 55 Roman"/>
          <w:b/>
          <w:sz w:val="28"/>
          <w:szCs w:val="28"/>
          <w:u w:val="single"/>
        </w:rPr>
        <w:t>in other case</w:t>
      </w:r>
      <w:r w:rsidR="00D7115F" w:rsidRPr="00FD5719">
        <w:rPr>
          <w:rFonts w:ascii="Helvetica 55 Roman" w:hAnsi="Helvetica 55 Roman"/>
          <w:b/>
          <w:sz w:val="28"/>
          <w:szCs w:val="28"/>
          <w:u w:val="single"/>
        </w:rPr>
        <w:t>s</w:t>
      </w:r>
      <w:r w:rsidR="00615D13">
        <w:rPr>
          <w:rFonts w:ascii="Helvetica 55 Roman" w:hAnsi="Helvetica 55 Roman"/>
          <w:b/>
          <w:sz w:val="28"/>
          <w:szCs w:val="28"/>
          <w:u w:val="single"/>
        </w:rPr>
        <w:t>?</w:t>
      </w:r>
    </w:p>
    <w:p w:rsidR="00B96B4B" w:rsidRDefault="00AD708E" w:rsidP="00B96B4B">
      <w:pPr>
        <w:spacing w:before="120" w:after="0" w:line="360" w:lineRule="auto"/>
        <w:rPr>
          <w:rFonts w:ascii="Helvetica 55 Roman" w:hAnsi="Helvetica 55 Roman"/>
        </w:rPr>
      </w:pPr>
      <w:r w:rsidRPr="00B96B4B">
        <w:rPr>
          <w:rFonts w:ascii="Helvetica 55 Roman" w:hAnsi="Helvetica 55 Roman"/>
        </w:rPr>
        <w:t xml:space="preserve">As regards the question as to whether people not in these exceptional categories should also now be applying for documentation confirming their permanent residence, lawyers disagree. </w:t>
      </w:r>
    </w:p>
    <w:p w:rsidR="00B96B4B" w:rsidRDefault="00AD708E" w:rsidP="00B96B4B">
      <w:pPr>
        <w:spacing w:before="120" w:after="0" w:line="360" w:lineRule="auto"/>
        <w:rPr>
          <w:rFonts w:ascii="Helvetica 55 Roman" w:hAnsi="Helvetica 55 Roman"/>
        </w:rPr>
      </w:pPr>
      <w:r w:rsidRPr="00B96B4B">
        <w:rPr>
          <w:rFonts w:ascii="Helvetica 55 Roman" w:hAnsi="Helvetica 55 Roman"/>
        </w:rPr>
        <w:t xml:space="preserve">On the one hand, </w:t>
      </w:r>
      <w:r w:rsidR="00B96B4B">
        <w:rPr>
          <w:rFonts w:ascii="Helvetica 55 Roman" w:hAnsi="Helvetica 55 Roman"/>
        </w:rPr>
        <w:t>some</w:t>
      </w:r>
      <w:r w:rsidRPr="00B96B4B">
        <w:rPr>
          <w:rFonts w:ascii="Helvetica 55 Roman" w:hAnsi="Helvetica 55 Roman"/>
        </w:rPr>
        <w:t xml:space="preserve"> lawyers do not want to be seen to be urging people to pay substantial </w:t>
      </w:r>
      <w:r w:rsidR="00D7115F">
        <w:rPr>
          <w:rFonts w:ascii="Helvetica 55 Roman" w:hAnsi="Helvetica 55 Roman"/>
        </w:rPr>
        <w:t xml:space="preserve">legal </w:t>
      </w:r>
      <w:r w:rsidRPr="00B96B4B">
        <w:rPr>
          <w:rFonts w:ascii="Helvetica 55 Roman" w:hAnsi="Helvetica 55 Roman"/>
        </w:rPr>
        <w:t xml:space="preserve">fees </w:t>
      </w:r>
      <w:r w:rsidR="00D7115F">
        <w:rPr>
          <w:rFonts w:ascii="Helvetica 55 Roman" w:hAnsi="Helvetica 55 Roman"/>
        </w:rPr>
        <w:t>for</w:t>
      </w:r>
      <w:r w:rsidRPr="00B96B4B">
        <w:rPr>
          <w:rFonts w:ascii="Helvetica 55 Roman" w:hAnsi="Helvetica 55 Roman"/>
        </w:rPr>
        <w:t xml:space="preserve"> help with applications which may need to be effectively re-made if “settled status” comes into effect as proposed by Theresa May’s Government.  </w:t>
      </w:r>
    </w:p>
    <w:p w:rsidR="00AD708E" w:rsidRPr="00B96B4B" w:rsidRDefault="00AD708E" w:rsidP="00B96B4B">
      <w:pPr>
        <w:spacing w:before="120" w:after="0" w:line="360" w:lineRule="auto"/>
        <w:rPr>
          <w:rFonts w:ascii="Helvetica 55 Roman" w:hAnsi="Helvetica 55 Roman"/>
        </w:rPr>
      </w:pPr>
      <w:r w:rsidRPr="00B96B4B">
        <w:rPr>
          <w:rFonts w:ascii="Helvetica 55 Roman" w:hAnsi="Helvetica 55 Roman"/>
        </w:rPr>
        <w:t xml:space="preserve">On the other hand, </w:t>
      </w:r>
      <w:r w:rsidR="00B96B4B">
        <w:rPr>
          <w:rFonts w:ascii="Helvetica 55 Roman" w:hAnsi="Helvetica 55 Roman"/>
        </w:rPr>
        <w:t>one</w:t>
      </w:r>
      <w:r w:rsidRPr="00B96B4B">
        <w:rPr>
          <w:rFonts w:ascii="Helvetica 55 Roman" w:hAnsi="Helvetica 55 Roman"/>
        </w:rPr>
        <w:t xml:space="preserve"> simply do</w:t>
      </w:r>
      <w:r w:rsidR="00B96B4B">
        <w:rPr>
          <w:rFonts w:ascii="Helvetica 55 Roman" w:hAnsi="Helvetica 55 Roman"/>
        </w:rPr>
        <w:t>es</w:t>
      </w:r>
      <w:r w:rsidRPr="00B96B4B">
        <w:rPr>
          <w:rFonts w:ascii="Helvetica 55 Roman" w:hAnsi="Helvetica 55 Roman"/>
        </w:rPr>
        <w:t xml:space="preserve"> not know what the procedure will be for acquiring “settled status”.  Logically, one would think that having acquired a document confirming permanent residence, particularly in this two year period immediately prior to Brexit, would allow someone to make </w:t>
      </w:r>
      <w:r w:rsidR="00B96B4B">
        <w:rPr>
          <w:rFonts w:ascii="Helvetica 55 Roman" w:hAnsi="Helvetica 55 Roman"/>
        </w:rPr>
        <w:t>a</w:t>
      </w:r>
      <w:r w:rsidRPr="00B96B4B">
        <w:rPr>
          <w:rFonts w:ascii="Helvetica 55 Roman" w:hAnsi="Helvetica 55 Roman"/>
        </w:rPr>
        <w:t xml:space="preserve"> much more streamlined and straightforward application for “settled status”.  </w:t>
      </w:r>
    </w:p>
    <w:p w:rsidR="00AC62B9" w:rsidRDefault="00AD708E" w:rsidP="00B96B4B">
      <w:pPr>
        <w:spacing w:before="120" w:after="0" w:line="360" w:lineRule="auto"/>
        <w:rPr>
          <w:rFonts w:ascii="Helvetica 55 Roman" w:hAnsi="Helvetica 55 Roman"/>
        </w:rPr>
      </w:pPr>
      <w:r w:rsidRPr="00B96B4B">
        <w:rPr>
          <w:rFonts w:ascii="Helvetica 55 Roman" w:hAnsi="Helvetica 55 Roman"/>
        </w:rPr>
        <w:t xml:space="preserve">Indeed, the documentation issued on 26 June </w:t>
      </w:r>
      <w:r w:rsidR="00A71513">
        <w:rPr>
          <w:rFonts w:ascii="Helvetica 55 Roman" w:hAnsi="Helvetica 55 Roman"/>
        </w:rPr>
        <w:t>indicated</w:t>
      </w:r>
      <w:r w:rsidRPr="00B96B4B">
        <w:rPr>
          <w:rFonts w:ascii="Helvetica 55 Roman" w:hAnsi="Helvetica 55 Roman"/>
        </w:rPr>
        <w:t xml:space="preserve"> that this would be the case when it states that “EU documents certifying permanent residence will not be automatically replaced with a grant of </w:t>
      </w:r>
      <w:r w:rsidR="00615D13">
        <w:rPr>
          <w:rFonts w:ascii="Helvetica 55 Roman" w:hAnsi="Helvetica 55 Roman"/>
        </w:rPr>
        <w:t>‘</w:t>
      </w:r>
      <w:r w:rsidRPr="00B96B4B">
        <w:rPr>
          <w:rFonts w:ascii="Helvetica 55 Roman" w:hAnsi="Helvetica 55 Roman"/>
        </w:rPr>
        <w:t>settled status</w:t>
      </w:r>
      <w:r w:rsidR="00615D13">
        <w:rPr>
          <w:rFonts w:ascii="Helvetica 55 Roman" w:hAnsi="Helvetica 55 Roman"/>
        </w:rPr>
        <w:t>’</w:t>
      </w:r>
      <w:r w:rsidR="00615D13" w:rsidRPr="00B96B4B">
        <w:rPr>
          <w:rFonts w:ascii="Helvetica 55 Roman" w:hAnsi="Helvetica 55 Roman"/>
        </w:rPr>
        <w:t xml:space="preserve">, </w:t>
      </w:r>
      <w:r w:rsidRPr="00B96B4B">
        <w:rPr>
          <w:rFonts w:ascii="Helvetica 55 Roman" w:hAnsi="Helvetica 55 Roman"/>
        </w:rPr>
        <w:t xml:space="preserve">but we will seek to make the application process for </w:t>
      </w:r>
      <w:r w:rsidR="00615D13">
        <w:rPr>
          <w:rFonts w:ascii="Helvetica 55 Roman" w:hAnsi="Helvetica 55 Roman"/>
        </w:rPr>
        <w:t>‘</w:t>
      </w:r>
      <w:r w:rsidRPr="00B96B4B">
        <w:rPr>
          <w:rFonts w:ascii="Helvetica 55 Roman" w:hAnsi="Helvetica 55 Roman"/>
        </w:rPr>
        <w:t>settled status</w:t>
      </w:r>
      <w:r w:rsidR="00615D13">
        <w:rPr>
          <w:rFonts w:ascii="Helvetica 55 Roman" w:hAnsi="Helvetica 55 Roman"/>
        </w:rPr>
        <w:t>’</w:t>
      </w:r>
      <w:r w:rsidRPr="00B96B4B">
        <w:rPr>
          <w:rFonts w:ascii="Helvetica 55 Roman" w:hAnsi="Helvetica 55 Roman"/>
        </w:rPr>
        <w:t xml:space="preserve"> as streamlined as possible for those who already hold such documents.”  </w:t>
      </w:r>
    </w:p>
    <w:p w:rsidR="00AC62B9" w:rsidRPr="00AC62B9" w:rsidRDefault="00AC62B9" w:rsidP="00AC62B9">
      <w:pPr>
        <w:spacing w:before="120" w:after="0" w:line="360" w:lineRule="auto"/>
        <w:rPr>
          <w:rFonts w:ascii="Helvetica 55 Roman" w:hAnsi="Helvetica 55 Roman"/>
        </w:rPr>
      </w:pPr>
      <w:r w:rsidRPr="00AC62B9">
        <w:rPr>
          <w:rFonts w:ascii="Helvetica 55 Roman" w:hAnsi="Helvetica 55 Roman"/>
        </w:rPr>
        <w:t>This position was reiterated in an e-mail sent by the Home Office on 29th September to individuals who have signed up to receive updates regarding the evolving situation. This e-mail reported back on the fourth round negotiations between the UK and the EU and stated:-</w:t>
      </w:r>
    </w:p>
    <w:p w:rsidR="00AC62B9" w:rsidRDefault="00AC62B9" w:rsidP="00AC62B9">
      <w:pPr>
        <w:spacing w:before="120" w:after="0" w:line="360" w:lineRule="auto"/>
        <w:rPr>
          <w:rFonts w:ascii="Helvetica 55 Roman" w:hAnsi="Helvetica 55 Roman"/>
        </w:rPr>
      </w:pPr>
      <w:r w:rsidRPr="00E62C2B">
        <w:rPr>
          <w:rFonts w:ascii="Helvetica 55 Roman" w:hAnsi="Helvetica 55 Roman"/>
          <w:i/>
        </w:rPr>
        <w:lastRenderedPageBreak/>
        <w:t>“After four negotiation rounds we are starting to get into the detail of how EU citizens will apply for a new settled status. The UK presented its early thinking and we will be engaging on the design and delivery of a proposed Settlement Scheme for EU citizens in the UK. We are committed to making the application as streamlined and user-friendly as possible for everyone. Those who already hold permanent residency documents should not have to go through the full process, for example. We will also use data that EU citizens have already provided to minimise the burden of documentary evidence required.”</w:t>
      </w:r>
      <w:r w:rsidRPr="00AC62B9">
        <w:rPr>
          <w:rFonts w:ascii="Helvetica 55 Roman" w:hAnsi="Helvetica 55 Roman"/>
        </w:rPr>
        <w:t xml:space="preserve"> </w:t>
      </w:r>
    </w:p>
    <w:p w:rsidR="00AD708E" w:rsidRPr="00B96B4B" w:rsidRDefault="00AC62B9" w:rsidP="00AC62B9">
      <w:pPr>
        <w:spacing w:before="120" w:after="0" w:line="360" w:lineRule="auto"/>
        <w:rPr>
          <w:rFonts w:ascii="Helvetica 55 Roman" w:hAnsi="Helvetica 55 Roman"/>
        </w:rPr>
      </w:pPr>
      <w:r>
        <w:rPr>
          <w:rFonts w:ascii="Helvetica 55 Roman" w:hAnsi="Helvetica 55 Roman"/>
        </w:rPr>
        <w:t>T</w:t>
      </w:r>
      <w:r w:rsidR="00AD708E" w:rsidRPr="00B96B4B">
        <w:rPr>
          <w:rFonts w:ascii="Helvetica 55 Roman" w:hAnsi="Helvetica 55 Roman"/>
        </w:rPr>
        <w:t>he Home Office would effectively be being unnecessarily inefficient if they did not take into account a recent grant of a document confirming permanent residence when processing applications for “settled status”.  At the same time, no one can be sure or state categorically how much getting such a document confirming permanent residence will assist in the “settled status” process so</w:t>
      </w:r>
      <w:r w:rsidR="00B96B4B">
        <w:rPr>
          <w:rFonts w:ascii="Helvetica 55 Roman" w:hAnsi="Helvetica 55 Roman"/>
        </w:rPr>
        <w:t xml:space="preserve"> it is difficult to state categorically that </w:t>
      </w:r>
      <w:r w:rsidR="00AD708E" w:rsidRPr="00B96B4B">
        <w:rPr>
          <w:rFonts w:ascii="Helvetica 55 Roman" w:hAnsi="Helvetica 55 Roman"/>
        </w:rPr>
        <w:t xml:space="preserve">it is necessary for people to get such documents and that they would be foolish not to prepare and lodge such applications now.  </w:t>
      </w:r>
    </w:p>
    <w:p w:rsidR="00B96B4B" w:rsidRPr="00B96B4B" w:rsidRDefault="00D7115F" w:rsidP="00B96B4B">
      <w:pPr>
        <w:spacing w:before="120" w:after="0" w:line="360" w:lineRule="auto"/>
        <w:rPr>
          <w:rFonts w:ascii="Helvetica 55 Roman" w:hAnsi="Helvetica 55 Roman"/>
        </w:rPr>
      </w:pPr>
      <w:r>
        <w:rPr>
          <w:rFonts w:ascii="Helvetica 55 Roman" w:hAnsi="Helvetica 55 Roman"/>
        </w:rPr>
        <w:t>There is</w:t>
      </w:r>
      <w:r w:rsidR="00B96B4B" w:rsidRPr="00B96B4B">
        <w:rPr>
          <w:rFonts w:ascii="Helvetica 55 Roman" w:hAnsi="Helvetica 55 Roman"/>
        </w:rPr>
        <w:t xml:space="preserve"> confirmation of the uncertainty presently prevailing with respect to this issue</w:t>
      </w:r>
      <w:r w:rsidR="006102D0">
        <w:rPr>
          <w:rFonts w:ascii="Helvetica 55 Roman" w:hAnsi="Helvetica 55 Roman"/>
        </w:rPr>
        <w:t xml:space="preserve"> in</w:t>
      </w:r>
      <w:r w:rsidR="00B96B4B" w:rsidRPr="00B96B4B">
        <w:rPr>
          <w:rFonts w:ascii="Helvetica 55 Roman" w:hAnsi="Helvetica 55 Roman"/>
        </w:rPr>
        <w:t xml:space="preserve"> a document entitled “COMPARISON OF EU/UK POSITIONS ON CITIZENS' RIGHTS - 28/09/2017”, a joint technical note published on 28 September 2017 </w:t>
      </w:r>
      <w:r>
        <w:rPr>
          <w:rFonts w:ascii="Helvetica 55 Roman" w:hAnsi="Helvetica 55 Roman"/>
        </w:rPr>
        <w:t xml:space="preserve">by the </w:t>
      </w:r>
      <w:r w:rsidRPr="00D7115F">
        <w:rPr>
          <w:rFonts w:ascii="Helvetica 55 Roman" w:hAnsi="Helvetica 55 Roman"/>
        </w:rPr>
        <w:t xml:space="preserve">European Commission, Task Force for the Preparation and Conduct of the Negotiations with the United Kingdom under Article 50 </w:t>
      </w:r>
      <w:r>
        <w:rPr>
          <w:rFonts w:ascii="Helvetica 55 Roman" w:hAnsi="Helvetica 55 Roman"/>
        </w:rPr>
        <w:t>Treaty of the European Union (</w:t>
      </w:r>
      <w:r w:rsidRPr="00D7115F">
        <w:rPr>
          <w:rFonts w:ascii="Helvetica 55 Roman" w:hAnsi="Helvetica 55 Roman"/>
        </w:rPr>
        <w:t>TEU</w:t>
      </w:r>
      <w:r>
        <w:rPr>
          <w:rFonts w:ascii="Helvetica 55 Roman" w:hAnsi="Helvetica 55 Roman"/>
        </w:rPr>
        <w:t>)</w:t>
      </w:r>
      <w:r w:rsidRPr="00D7115F">
        <w:rPr>
          <w:rFonts w:ascii="Helvetica 55 Roman" w:hAnsi="Helvetica 55 Roman"/>
        </w:rPr>
        <w:t xml:space="preserve"> and the </w:t>
      </w:r>
      <w:r>
        <w:rPr>
          <w:rFonts w:ascii="Helvetica 55 Roman" w:hAnsi="Helvetica 55 Roman"/>
        </w:rPr>
        <w:t xml:space="preserve">United Kingdom. This document was published to reflect </w:t>
      </w:r>
      <w:r w:rsidR="00B96B4B" w:rsidRPr="00B96B4B">
        <w:rPr>
          <w:rFonts w:ascii="Helvetica 55 Roman" w:hAnsi="Helvetica 55 Roman"/>
        </w:rPr>
        <w:t>the current state of negotiations between the United Kingdom and the European Union (</w:t>
      </w:r>
      <w:hyperlink r:id="rId13" w:history="1">
        <w:r w:rsidR="00B96B4B" w:rsidRPr="00A75B97">
          <w:rPr>
            <w:rStyle w:val="Hyperlink"/>
            <w:rFonts w:ascii="Helvetica 55 Roman" w:hAnsi="Helvetica 55 Roman"/>
          </w:rPr>
          <w:t>https://ec.europa.eu/commission/sites/beta-political/files/table_-_citizens_rights.pdf</w:t>
        </w:r>
      </w:hyperlink>
      <w:r w:rsidR="00B96B4B" w:rsidRPr="00B96B4B">
        <w:rPr>
          <w:rFonts w:ascii="Helvetica 55 Roman" w:hAnsi="Helvetica 55 Roman"/>
        </w:rPr>
        <w:t xml:space="preserve">), </w:t>
      </w:r>
      <w:r>
        <w:rPr>
          <w:rFonts w:ascii="Helvetica 55 Roman" w:hAnsi="Helvetica 55 Roman"/>
        </w:rPr>
        <w:t xml:space="preserve">and </w:t>
      </w:r>
      <w:r w:rsidR="00B96B4B" w:rsidRPr="00B96B4B">
        <w:rPr>
          <w:rFonts w:ascii="Helvetica 55 Roman" w:hAnsi="Helvetica 55 Roman"/>
        </w:rPr>
        <w:t xml:space="preserve">the following entry included at point 27 is marked </w:t>
      </w:r>
      <w:r w:rsidR="00615D13">
        <w:rPr>
          <w:rFonts w:ascii="Helvetica 55 Roman" w:hAnsi="Helvetica 55 Roman"/>
        </w:rPr>
        <w:t>“</w:t>
      </w:r>
      <w:r w:rsidR="00B96B4B" w:rsidRPr="00B96B4B">
        <w:rPr>
          <w:rFonts w:ascii="Helvetica 55 Roman" w:hAnsi="Helvetica 55 Roman"/>
        </w:rPr>
        <w:t>as not agreed</w:t>
      </w:r>
      <w:r w:rsidR="00615D13">
        <w:rPr>
          <w:rFonts w:ascii="Helvetica 55 Roman" w:hAnsi="Helvetica 55 Roman"/>
        </w:rPr>
        <w:t>”</w:t>
      </w:r>
      <w:r w:rsidR="00B96B4B" w:rsidRPr="00B96B4B">
        <w:rPr>
          <w:rFonts w:ascii="Helvetica 55 Roman" w:hAnsi="Helvetica 55 Roman"/>
        </w:rPr>
        <w:t xml:space="preserve">:-   </w:t>
      </w:r>
    </w:p>
    <w:p w:rsidR="00B96B4B" w:rsidRPr="00B96B4B" w:rsidRDefault="00B96B4B" w:rsidP="00B96B4B">
      <w:pPr>
        <w:spacing w:before="120" w:after="0" w:line="360" w:lineRule="auto"/>
        <w:ind w:left="720"/>
        <w:rPr>
          <w:rFonts w:ascii="Helvetica 55 Roman" w:hAnsi="Helvetica 55 Roman"/>
          <w:i/>
        </w:rPr>
      </w:pPr>
      <w:r w:rsidRPr="00B96B4B">
        <w:rPr>
          <w:rFonts w:ascii="Helvetica 55 Roman" w:hAnsi="Helvetica 55 Roman"/>
          <w:i/>
        </w:rPr>
        <w:t>“Streamlined process and reduced or no costs for current holders of permanent residence documents to exchange for updated UK documentation. This will simply entail verification of ID, a criminality check and confirmation of ongoing residence, in recognition of the fact that they have already been through a process assessing their qualifying residence period.”</w:t>
      </w:r>
    </w:p>
    <w:p w:rsidR="00AD708E" w:rsidRPr="00B96B4B" w:rsidRDefault="00B96B4B" w:rsidP="00B96B4B">
      <w:pPr>
        <w:spacing w:before="120" w:after="0" w:line="360" w:lineRule="auto"/>
        <w:rPr>
          <w:rFonts w:ascii="Helvetica 55 Roman" w:hAnsi="Helvetica 55 Roman"/>
        </w:rPr>
      </w:pPr>
      <w:r>
        <w:rPr>
          <w:rFonts w:ascii="Helvetica 55 Roman" w:hAnsi="Helvetica 55 Roman"/>
        </w:rPr>
        <w:t xml:space="preserve">Nonetheless, </w:t>
      </w:r>
      <w:r w:rsidR="00AD708E" w:rsidRPr="00B96B4B">
        <w:rPr>
          <w:rFonts w:ascii="Helvetica 55 Roman" w:hAnsi="Helvetica 55 Roman"/>
        </w:rPr>
        <w:t xml:space="preserve">the odds are that it will be better to have such a document than not when Brexit arrives and there are two to three million EU nationals simultaneously scrambling to apply for “settled status”.    </w:t>
      </w:r>
    </w:p>
    <w:p w:rsidR="00D7115F" w:rsidRDefault="00D7115F" w:rsidP="00D7115F">
      <w:pPr>
        <w:spacing w:before="120" w:after="0" w:line="360" w:lineRule="auto"/>
        <w:rPr>
          <w:rFonts w:ascii="Helvetica 55 Roman" w:hAnsi="Helvetica 55 Roman"/>
        </w:rPr>
      </w:pPr>
      <w:r w:rsidRPr="00B96B4B">
        <w:rPr>
          <w:rFonts w:ascii="Helvetica 55 Roman" w:hAnsi="Helvetica 55 Roman"/>
        </w:rPr>
        <w:t xml:space="preserve">You will also note, later in </w:t>
      </w:r>
      <w:r>
        <w:rPr>
          <w:rFonts w:ascii="Helvetica 55 Roman" w:hAnsi="Helvetica 55 Roman"/>
        </w:rPr>
        <w:t>this guide</w:t>
      </w:r>
      <w:r w:rsidRPr="00B96B4B">
        <w:rPr>
          <w:rFonts w:ascii="Helvetica 55 Roman" w:hAnsi="Helvetica 55 Roman"/>
        </w:rPr>
        <w:t xml:space="preserve">, that your having acquired permanent residence at some point in the past may have a very significant effect on the rights of your children. Children born in this country to European nationals who have automatically acquired permanent residence under European law are British nationals upon birth and entitled to a British passport, often without the family knowing it. Other children born in the United Kingdom will have acquired the right to apply to register as British citizens after a parent has automatically </w:t>
      </w:r>
      <w:r w:rsidRPr="00B96B4B">
        <w:rPr>
          <w:rFonts w:ascii="Helvetica 55 Roman" w:hAnsi="Helvetica 55 Roman"/>
        </w:rPr>
        <w:lastRenderedPageBreak/>
        <w:t xml:space="preserve">acquired permanent residence in this country.  While, therefore, in such cases it is not absolutely necessary to apply for a document confirming permanent residence, at the very least it is worthwhile to go through the exercise of determining whether in fact you have automatically acquired this status.  </w:t>
      </w:r>
    </w:p>
    <w:p w:rsidR="00D7115F" w:rsidRPr="00FD5719" w:rsidRDefault="00D7115F" w:rsidP="00D7115F">
      <w:pPr>
        <w:spacing w:before="120" w:after="0" w:line="360" w:lineRule="auto"/>
        <w:rPr>
          <w:rFonts w:ascii="Helvetica 55 Roman" w:hAnsi="Helvetica 55 Roman"/>
          <w:b/>
          <w:sz w:val="28"/>
          <w:szCs w:val="28"/>
          <w:u w:val="single"/>
        </w:rPr>
      </w:pPr>
      <w:r w:rsidRPr="00FD5719">
        <w:rPr>
          <w:rFonts w:ascii="Helvetica 55 Roman" w:hAnsi="Helvetica 55 Roman"/>
          <w:b/>
          <w:sz w:val="28"/>
          <w:szCs w:val="28"/>
          <w:u w:val="single"/>
        </w:rPr>
        <w:t>Is it worthwhile to apply for a registration certificate if one hasn’t yet automatically acquired permanent residence</w:t>
      </w:r>
      <w:r w:rsidR="00615D13">
        <w:rPr>
          <w:rFonts w:ascii="Helvetica 55 Roman" w:hAnsi="Helvetica 55 Roman"/>
          <w:b/>
          <w:sz w:val="28"/>
          <w:szCs w:val="28"/>
          <w:u w:val="single"/>
        </w:rPr>
        <w:t>?</w:t>
      </w:r>
      <w:r w:rsidRPr="00FD5719">
        <w:rPr>
          <w:rFonts w:ascii="Helvetica 55 Roman" w:hAnsi="Helvetica 55 Roman"/>
          <w:b/>
          <w:sz w:val="28"/>
          <w:szCs w:val="28"/>
          <w:u w:val="single"/>
        </w:rPr>
        <w:t xml:space="preserve"> </w:t>
      </w:r>
    </w:p>
    <w:p w:rsidR="00AD708E" w:rsidRDefault="00AD708E" w:rsidP="00B96B4B">
      <w:pPr>
        <w:spacing w:before="120" w:after="0" w:line="360" w:lineRule="auto"/>
        <w:rPr>
          <w:rFonts w:ascii="Helvetica 55 Roman" w:hAnsi="Helvetica 55 Roman"/>
        </w:rPr>
      </w:pPr>
      <w:r w:rsidRPr="00B96B4B">
        <w:rPr>
          <w:rFonts w:ascii="Helvetica 55 Roman" w:hAnsi="Helvetica 55 Roman"/>
        </w:rPr>
        <w:t xml:space="preserve">It is probably the </w:t>
      </w:r>
      <w:proofErr w:type="gramStart"/>
      <w:r w:rsidRPr="00B96B4B">
        <w:rPr>
          <w:rFonts w:ascii="Helvetica 55 Roman" w:hAnsi="Helvetica 55 Roman"/>
        </w:rPr>
        <w:t>case,</w:t>
      </w:r>
      <w:proofErr w:type="gramEnd"/>
      <w:r w:rsidRPr="00B96B4B">
        <w:rPr>
          <w:rFonts w:ascii="Helvetica 55 Roman" w:hAnsi="Helvetica 55 Roman"/>
        </w:rPr>
        <w:t xml:space="preserve"> however, that lawyers are in agreement that, with respect to Europeans not yet qualifying for permanent residence, applying for a registration certificate is not a very important step for such an individual to take today.  It is more important that individuals who will, in due course, be applying for “settled status” keep good documentation about their work histories, proof</w:t>
      </w:r>
      <w:r w:rsidR="00D7115F">
        <w:rPr>
          <w:rFonts w:ascii="Helvetica 55 Roman" w:hAnsi="Helvetica 55 Roman"/>
        </w:rPr>
        <w:t xml:space="preserve"> of their living here, etc. Obtaining a registration certificate now is not in and of itself likely to carry much weight in proving an entitlement to settled status.</w:t>
      </w:r>
    </w:p>
    <w:p w:rsidR="001C3A7C" w:rsidRPr="00FD5719" w:rsidRDefault="001C3A7C" w:rsidP="001C3A7C">
      <w:pPr>
        <w:spacing w:before="120"/>
        <w:rPr>
          <w:rFonts w:ascii="Helvetica 55 Roman" w:hAnsi="Helvetica 55 Roman"/>
          <w:b/>
          <w:sz w:val="28"/>
          <w:szCs w:val="28"/>
          <w:u w:val="single"/>
        </w:rPr>
      </w:pPr>
      <w:r w:rsidRPr="00FD5719">
        <w:rPr>
          <w:rFonts w:ascii="Helvetica 55 Roman" w:hAnsi="Helvetica 55 Roman"/>
          <w:b/>
          <w:sz w:val="28"/>
          <w:szCs w:val="28"/>
          <w:u w:val="single"/>
        </w:rPr>
        <w:t>Applying for a document confirming Permanent Residence</w:t>
      </w:r>
    </w:p>
    <w:p w:rsidR="001C3A7C" w:rsidRPr="00847371" w:rsidRDefault="001C3A7C" w:rsidP="001C3A7C">
      <w:pPr>
        <w:rPr>
          <w:rFonts w:ascii="Helvetica 55 Roman" w:hAnsi="Helvetica 55 Roman"/>
          <w:b/>
        </w:rPr>
      </w:pPr>
      <w:r w:rsidRPr="00847371">
        <w:rPr>
          <w:rFonts w:ascii="Helvetica 55 Roman" w:hAnsi="Helvetica 55 Roman"/>
          <w:b/>
        </w:rPr>
        <w:t>Making an application is no longer difficult</w:t>
      </w:r>
      <w:r>
        <w:rPr>
          <w:rFonts w:ascii="Helvetica 55 Roman" w:hAnsi="Helvetica 55 Roman"/>
          <w:b/>
        </w:rPr>
        <w:t>.</w:t>
      </w:r>
    </w:p>
    <w:p w:rsidR="001C3A7C" w:rsidRPr="00847371" w:rsidRDefault="001C3A7C" w:rsidP="001C3A7C">
      <w:pPr>
        <w:spacing w:before="120" w:after="0" w:line="360" w:lineRule="auto"/>
        <w:rPr>
          <w:rFonts w:ascii="Helvetica 55 Roman" w:hAnsi="Helvetica 55 Roman"/>
        </w:rPr>
      </w:pPr>
      <w:r w:rsidRPr="00847371">
        <w:rPr>
          <w:rFonts w:ascii="Helvetica 55 Roman" w:hAnsi="Helvetica 55 Roman"/>
        </w:rPr>
        <w:t>Assuming that you have taken the decision that you want to make an application for a document confirming your permanent residence based on the guidance above, the good news is that this, in many cases, is no longer a complicated procedure. For a long time, many Europeans entitled to apply for a document confirming their permanent residence were put off the procedure because of the nearly one hundred page document which they needed to complete which even lawyers found very difficult to understand and use. Happily, however, there is now a simple online alternative</w:t>
      </w:r>
      <w:r w:rsidR="007073A9">
        <w:rPr>
          <w:rFonts w:ascii="Helvetica 55 Roman" w:hAnsi="Helvetica 55 Roman"/>
        </w:rPr>
        <w:t xml:space="preserve"> which can be used in many cases</w:t>
      </w:r>
      <w:r w:rsidRPr="00847371">
        <w:rPr>
          <w:rFonts w:ascii="Helvetica 55 Roman" w:hAnsi="Helvetica 55 Roman"/>
        </w:rPr>
        <w:t>. Filling out the online application is a relatively straightforward process and you will receive a list after completing the online form explaining exactly what you need to submit to the Home Office and how to submit it.</w:t>
      </w:r>
    </w:p>
    <w:p w:rsidR="001C3A7C" w:rsidRPr="00847371" w:rsidRDefault="001C3A7C" w:rsidP="001C3A7C">
      <w:pPr>
        <w:spacing w:before="120" w:after="0" w:line="360" w:lineRule="auto"/>
        <w:rPr>
          <w:rFonts w:ascii="Helvetica 55 Roman" w:hAnsi="Helvetica 55 Roman"/>
        </w:rPr>
      </w:pPr>
      <w:r w:rsidRPr="00847371">
        <w:rPr>
          <w:rFonts w:ascii="Helvetica 55 Roman" w:hAnsi="Helvetica 55 Roman"/>
        </w:rPr>
        <w:t xml:space="preserve">Both options continue to exist and here are the links to the online application and the paper application: </w:t>
      </w:r>
    </w:p>
    <w:p w:rsidR="001C3A7C" w:rsidRPr="00847371" w:rsidRDefault="001C3A7C" w:rsidP="001C3A7C">
      <w:pPr>
        <w:pStyle w:val="ListParagraph"/>
        <w:numPr>
          <w:ilvl w:val="0"/>
          <w:numId w:val="9"/>
        </w:numPr>
        <w:spacing w:before="120" w:after="0" w:line="360" w:lineRule="auto"/>
        <w:rPr>
          <w:rFonts w:ascii="Helvetica 55 Roman" w:hAnsi="Helvetica 55 Roman"/>
        </w:rPr>
      </w:pPr>
      <w:r w:rsidRPr="00847371">
        <w:rPr>
          <w:rFonts w:ascii="Helvetica 55 Roman" w:hAnsi="Helvetica 55 Roman"/>
        </w:rPr>
        <w:t xml:space="preserve">Online application form for a permanent residence document: </w:t>
      </w:r>
      <w:hyperlink r:id="rId14" w:history="1">
        <w:r w:rsidRPr="00847371">
          <w:rPr>
            <w:rStyle w:val="Hyperlink"/>
            <w:rFonts w:ascii="Helvetica 55 Roman" w:hAnsi="Helvetica 55 Roman"/>
          </w:rPr>
          <w:t>https://visas-immigration.service.gov.uk/product/eea-pr</w:t>
        </w:r>
      </w:hyperlink>
      <w:r w:rsidRPr="00847371">
        <w:rPr>
          <w:rFonts w:ascii="Helvetica 55 Roman" w:hAnsi="Helvetica 55 Roman"/>
        </w:rPr>
        <w:t xml:space="preserve"> </w:t>
      </w:r>
    </w:p>
    <w:p w:rsidR="001C3A7C" w:rsidRPr="00847371" w:rsidRDefault="001C3A7C" w:rsidP="001C3A7C">
      <w:pPr>
        <w:pStyle w:val="ListParagraph"/>
        <w:spacing w:before="120" w:after="0" w:line="360" w:lineRule="auto"/>
        <w:rPr>
          <w:rFonts w:ascii="Helvetica 55 Roman" w:hAnsi="Helvetica 55 Roman"/>
          <w:b/>
        </w:rPr>
      </w:pPr>
      <w:r w:rsidRPr="00847371">
        <w:rPr>
          <w:rFonts w:ascii="Helvetica 55 Roman" w:hAnsi="Helvetica 55 Roman"/>
          <w:b/>
        </w:rPr>
        <w:t>OR</w:t>
      </w:r>
    </w:p>
    <w:p w:rsidR="001C3A7C" w:rsidRPr="00847371" w:rsidRDefault="001C3A7C" w:rsidP="001C3A7C">
      <w:pPr>
        <w:pStyle w:val="ListParagraph"/>
        <w:numPr>
          <w:ilvl w:val="0"/>
          <w:numId w:val="9"/>
        </w:numPr>
        <w:spacing w:before="120" w:after="0" w:line="360" w:lineRule="auto"/>
        <w:ind w:left="357" w:hanging="357"/>
        <w:rPr>
          <w:rFonts w:ascii="Helvetica 55 Roman" w:hAnsi="Helvetica 55 Roman"/>
        </w:rPr>
      </w:pPr>
      <w:r w:rsidRPr="00847371">
        <w:rPr>
          <w:rFonts w:ascii="Helvetica 55 Roman" w:hAnsi="Helvetica 55 Roman"/>
        </w:rPr>
        <w:t xml:space="preserve">Paper application form: </w:t>
      </w:r>
      <w:hyperlink r:id="rId15" w:history="1">
        <w:r w:rsidRPr="00847371">
          <w:rPr>
            <w:rStyle w:val="Hyperlink"/>
            <w:rFonts w:ascii="Helvetica 55 Roman" w:hAnsi="Helvetica 55 Roman"/>
          </w:rPr>
          <w:t>https://www.gov.uk/government/publications/apply-for-a-document-certifying-permanent-residence-or-permanent-residence-card-form-eea-pr</w:t>
        </w:r>
      </w:hyperlink>
      <w:r w:rsidRPr="00847371">
        <w:rPr>
          <w:rFonts w:ascii="Helvetica 55 Roman" w:hAnsi="Helvetica 55 Roman"/>
        </w:rPr>
        <w:t xml:space="preserve"> </w:t>
      </w:r>
    </w:p>
    <w:p w:rsidR="001C3A7C" w:rsidRPr="00847371" w:rsidRDefault="001C3A7C" w:rsidP="001C3A7C">
      <w:pPr>
        <w:spacing w:before="120" w:after="0" w:line="360" w:lineRule="auto"/>
        <w:rPr>
          <w:rFonts w:ascii="Helvetica 55 Roman" w:hAnsi="Helvetica 55 Roman"/>
        </w:rPr>
      </w:pPr>
      <w:r w:rsidRPr="00847371">
        <w:rPr>
          <w:rFonts w:ascii="Helvetica 55 Roman" w:hAnsi="Helvetica 55 Roman"/>
        </w:rPr>
        <w:t xml:space="preserve">Current guidance notes to help you fill out either version of the application form can be found here: </w:t>
      </w:r>
      <w:hyperlink r:id="rId16" w:history="1">
        <w:r w:rsidRPr="00847371">
          <w:rPr>
            <w:rStyle w:val="Hyperlink"/>
            <w:rFonts w:ascii="Helvetica 55 Roman" w:hAnsi="Helvetica 55 Roman"/>
          </w:rPr>
          <w:t>https://www.gov.uk/government/uploads/system/uploads/attachment_data/file/506058/EEA_PR__guide-to-supporting-documents_v1_3_2015-12-04_KP.pdf</w:t>
        </w:r>
      </w:hyperlink>
      <w:r w:rsidRPr="00847371">
        <w:rPr>
          <w:rFonts w:ascii="Helvetica 55 Roman" w:hAnsi="Helvetica 55 Roman"/>
        </w:rPr>
        <w:t xml:space="preserve"> </w:t>
      </w:r>
    </w:p>
    <w:p w:rsidR="001C3A7C" w:rsidRDefault="001C3A7C" w:rsidP="001C3A7C">
      <w:pPr>
        <w:spacing w:before="120" w:after="0"/>
        <w:rPr>
          <w:rFonts w:ascii="Helvetica 55 Roman" w:hAnsi="Helvetica 55 Roman"/>
          <w:b/>
        </w:rPr>
      </w:pPr>
      <w:r w:rsidRPr="00766209">
        <w:rPr>
          <w:rFonts w:ascii="Helvetica 55 Roman" w:hAnsi="Helvetica 55 Roman"/>
          <w:b/>
        </w:rPr>
        <w:t>Have you automatically acquired permanent residence?</w:t>
      </w:r>
    </w:p>
    <w:p w:rsidR="001C3A7C" w:rsidRPr="00766209" w:rsidRDefault="001C3A7C" w:rsidP="001C3A7C">
      <w:pPr>
        <w:spacing w:before="120" w:after="0" w:line="360" w:lineRule="auto"/>
        <w:rPr>
          <w:rFonts w:ascii="Helvetica 55 Roman" w:hAnsi="Helvetica 55 Roman"/>
        </w:rPr>
      </w:pPr>
      <w:r>
        <w:rPr>
          <w:rFonts w:ascii="Helvetica 55 Roman" w:hAnsi="Helvetica 55 Roman"/>
        </w:rPr>
        <w:t xml:space="preserve">An important question you need to ask yourself before making such an application for a document confirming your permanent residence is whether or not you have automatically acquired permanent residence already under European law and, therefore, are eligible for a document confirming this.  </w:t>
      </w:r>
    </w:p>
    <w:p w:rsidR="001C3A7C" w:rsidRPr="00766209" w:rsidRDefault="001C3A7C" w:rsidP="001C3A7C">
      <w:pPr>
        <w:pStyle w:val="ListParagraph"/>
        <w:spacing w:before="120" w:after="0" w:line="360" w:lineRule="auto"/>
        <w:ind w:left="0"/>
        <w:rPr>
          <w:rFonts w:ascii="Helvetica 55 Roman" w:hAnsi="Helvetica 55 Roman"/>
          <w:b/>
        </w:rPr>
      </w:pPr>
      <w:r w:rsidRPr="00766209">
        <w:rPr>
          <w:rFonts w:ascii="Helvetica 55 Roman" w:hAnsi="Helvetica 55 Roman"/>
        </w:rPr>
        <w:t>If there has been a continuous five year period since you have come here during which you have exercised your rights as a European national, you probably have acquired permanent residence and can apply for a document confirming your permanent residence if you decide to do so.</w:t>
      </w:r>
    </w:p>
    <w:p w:rsidR="001C3A7C" w:rsidRPr="00766209" w:rsidRDefault="001C3A7C" w:rsidP="001C3A7C">
      <w:pPr>
        <w:pStyle w:val="ListParagraph"/>
        <w:spacing w:before="120" w:after="0" w:line="360" w:lineRule="auto"/>
        <w:ind w:left="0"/>
        <w:contextualSpacing w:val="0"/>
        <w:rPr>
          <w:rFonts w:ascii="Helvetica 55 Roman" w:hAnsi="Helvetica 55 Roman"/>
          <w:b/>
        </w:rPr>
      </w:pPr>
      <w:r w:rsidRPr="00766209">
        <w:rPr>
          <w:rFonts w:ascii="Helvetica 55 Roman" w:hAnsi="Helvetica 55 Roman"/>
        </w:rPr>
        <w:t xml:space="preserve">As to how to define “continuous”, short breaks in continuity are </w:t>
      </w:r>
      <w:r w:rsidR="00A71513">
        <w:rPr>
          <w:rFonts w:ascii="Helvetica 55 Roman" w:hAnsi="Helvetica 55 Roman"/>
        </w:rPr>
        <w:t>acceptable</w:t>
      </w:r>
      <w:r w:rsidRPr="00766209">
        <w:rPr>
          <w:rFonts w:ascii="Helvetica 55 Roman" w:hAnsi="Helvetica 55 Roman"/>
        </w:rPr>
        <w:t>, e.g. a period of job-seeking for a few months. You must not have been out of the United Kingdom for more than a total of six months during any of the five years or for more than two years at a time after the five year period in order to qualify for permanent residence.</w:t>
      </w:r>
    </w:p>
    <w:p w:rsidR="001C3A7C" w:rsidRPr="00766209" w:rsidRDefault="001C3A7C" w:rsidP="001C3A7C">
      <w:pPr>
        <w:pStyle w:val="ListParagraph"/>
        <w:spacing w:before="120" w:after="0" w:line="360" w:lineRule="auto"/>
        <w:ind w:left="0"/>
        <w:contextualSpacing w:val="0"/>
        <w:rPr>
          <w:rFonts w:ascii="Helvetica 55 Roman" w:hAnsi="Helvetica 55 Roman"/>
          <w:b/>
        </w:rPr>
      </w:pPr>
      <w:r w:rsidRPr="00766209">
        <w:rPr>
          <w:rFonts w:ascii="Helvetica 55 Roman" w:hAnsi="Helvetica 55 Roman"/>
        </w:rPr>
        <w:t>Family members can apply with you</w:t>
      </w:r>
      <w:r w:rsidR="00A71513">
        <w:rPr>
          <w:rFonts w:ascii="Helvetica 55 Roman" w:hAnsi="Helvetica 55 Roman"/>
        </w:rPr>
        <w:t>,</w:t>
      </w:r>
      <w:r w:rsidRPr="00766209">
        <w:rPr>
          <w:rFonts w:ascii="Helvetica 55 Roman" w:hAnsi="Helvetica 55 Roman"/>
        </w:rPr>
        <w:t xml:space="preserve"> if they have been here as your family members for a five year period.</w:t>
      </w:r>
    </w:p>
    <w:p w:rsidR="001C3A7C" w:rsidRDefault="001C3A7C" w:rsidP="001C3A7C">
      <w:pPr>
        <w:pStyle w:val="ListParagraph"/>
        <w:spacing w:before="120" w:after="0" w:line="360" w:lineRule="auto"/>
        <w:ind w:left="0"/>
        <w:contextualSpacing w:val="0"/>
        <w:rPr>
          <w:rFonts w:ascii="Helvetica 55 Roman" w:hAnsi="Helvetica 55 Roman" w:cs="Arial"/>
          <w:shd w:val="clear" w:color="auto" w:fill="FFFFFF"/>
        </w:rPr>
      </w:pPr>
      <w:r w:rsidRPr="00847371">
        <w:rPr>
          <w:rFonts w:ascii="Helvetica 55 Roman" w:hAnsi="Helvetica 55 Roman"/>
        </w:rPr>
        <w:t xml:space="preserve">If you come from the </w:t>
      </w:r>
      <w:r w:rsidRPr="00847371">
        <w:rPr>
          <w:rFonts w:ascii="Helvetica 55 Roman" w:hAnsi="Helvetica 55 Roman" w:cs="Arial"/>
          <w:shd w:val="clear" w:color="auto" w:fill="FFFFFF"/>
        </w:rPr>
        <w:t>Czech Republic, Estonia, Lithuania, Latvia, Hungary, Poland, Slovakia, and Slovenia, you may not be eligible to count time up to 30 April 2011 if you were a worker and did not register under the Worker Registration Scheme for the first year of your employment.</w:t>
      </w:r>
      <w:r w:rsidR="007073A9">
        <w:rPr>
          <w:rFonts w:ascii="Helvetica 55 Roman" w:hAnsi="Helvetica 55 Roman" w:cs="Arial"/>
          <w:shd w:val="clear" w:color="auto" w:fill="FFFFFF"/>
        </w:rPr>
        <w:t xml:space="preserve"> You should seek advice about this if it affect</w:t>
      </w:r>
      <w:r w:rsidR="00A71513">
        <w:rPr>
          <w:rFonts w:ascii="Helvetica 55 Roman" w:hAnsi="Helvetica 55 Roman" w:cs="Arial"/>
          <w:shd w:val="clear" w:color="auto" w:fill="FFFFFF"/>
        </w:rPr>
        <w:t>s</w:t>
      </w:r>
      <w:r w:rsidR="007073A9">
        <w:rPr>
          <w:rFonts w:ascii="Helvetica 55 Roman" w:hAnsi="Helvetica 55 Roman" w:cs="Arial"/>
          <w:shd w:val="clear" w:color="auto" w:fill="FFFFFF"/>
        </w:rPr>
        <w:t xml:space="preserve"> you since there is a pending court case challenging the legality of </w:t>
      </w:r>
      <w:r w:rsidR="00A71513">
        <w:rPr>
          <w:rFonts w:ascii="Helvetica 55 Roman" w:hAnsi="Helvetica 55 Roman" w:cs="Arial"/>
          <w:shd w:val="clear" w:color="auto" w:fill="FFFFFF"/>
        </w:rPr>
        <w:t xml:space="preserve">the </w:t>
      </w:r>
      <w:r w:rsidR="007073A9">
        <w:rPr>
          <w:rFonts w:ascii="Helvetica 55 Roman" w:hAnsi="Helvetica 55 Roman" w:cs="Arial"/>
          <w:shd w:val="clear" w:color="auto" w:fill="FFFFFF"/>
        </w:rPr>
        <w:t xml:space="preserve">last years of the Worker Registration Scheme. </w:t>
      </w:r>
    </w:p>
    <w:p w:rsidR="001C3A7C" w:rsidRPr="00766209" w:rsidRDefault="001C3A7C" w:rsidP="001C3A7C">
      <w:pPr>
        <w:pStyle w:val="ListParagraph"/>
        <w:spacing w:before="120" w:after="0" w:line="360" w:lineRule="auto"/>
        <w:ind w:left="0"/>
        <w:contextualSpacing w:val="0"/>
        <w:rPr>
          <w:rFonts w:ascii="Helvetica 55 Roman" w:hAnsi="Helvetica 55 Roman"/>
          <w:b/>
        </w:rPr>
      </w:pPr>
      <w:r w:rsidRPr="00766209">
        <w:rPr>
          <w:rFonts w:ascii="Helvetica 55 Roman" w:hAnsi="Helvetica 55 Roman" w:cs="Arial"/>
          <w:b/>
          <w:shd w:val="clear" w:color="auto" w:fill="FFFFFF"/>
        </w:rPr>
        <w:t>Procedure for making an application</w:t>
      </w:r>
      <w:r w:rsidR="007073A9">
        <w:rPr>
          <w:rFonts w:ascii="Helvetica 55 Roman" w:hAnsi="Helvetica 55 Roman" w:cs="Arial"/>
          <w:b/>
          <w:shd w:val="clear" w:color="auto" w:fill="FFFFFF"/>
        </w:rPr>
        <w:t xml:space="preserve"> through the European Passport Return Service </w:t>
      </w:r>
      <w:r w:rsidRPr="00766209">
        <w:rPr>
          <w:rFonts w:ascii="Helvetica 55 Roman" w:hAnsi="Helvetica 55 Roman" w:cs="Arial"/>
          <w:b/>
          <w:shd w:val="clear" w:color="auto" w:fill="FFFFFF"/>
        </w:rPr>
        <w:t xml:space="preserve"> </w:t>
      </w:r>
    </w:p>
    <w:p w:rsidR="001C3A7C" w:rsidRPr="00766209" w:rsidRDefault="001C3A7C" w:rsidP="001C3A7C">
      <w:pPr>
        <w:spacing w:before="120" w:after="0" w:line="360" w:lineRule="auto"/>
        <w:rPr>
          <w:rFonts w:ascii="Helvetica 55 Roman" w:hAnsi="Helvetica 55 Roman"/>
          <w:b/>
        </w:rPr>
      </w:pPr>
      <w:r w:rsidRPr="00766209">
        <w:rPr>
          <w:rFonts w:ascii="Helvetica 55 Roman" w:hAnsi="Helvetica 55 Roman" w:cs="Arial"/>
          <w:shd w:val="clear" w:color="auto" w:fill="FFFFFF"/>
        </w:rPr>
        <w:t xml:space="preserve">If opting to use the online form, you can also opt to use the European Passport Return Service.  </w:t>
      </w:r>
    </w:p>
    <w:p w:rsidR="001C3A7C" w:rsidRPr="00847371" w:rsidRDefault="001C3A7C" w:rsidP="001C3A7C">
      <w:pPr>
        <w:spacing w:before="120" w:after="0" w:line="360" w:lineRule="auto"/>
        <w:rPr>
          <w:rFonts w:ascii="Helvetica 55 Roman" w:hAnsi="Helvetica 55 Roman"/>
        </w:rPr>
      </w:pPr>
      <w:r w:rsidRPr="00847371">
        <w:rPr>
          <w:rFonts w:ascii="Helvetica 55 Roman" w:hAnsi="Helvetica 55 Roman"/>
        </w:rPr>
        <w:t xml:space="preserve">This enables you to keep hold of your passport while your application is with the Home Office, as a local </w:t>
      </w:r>
      <w:r w:rsidR="007073A9">
        <w:rPr>
          <w:rFonts w:ascii="Helvetica 55 Roman" w:hAnsi="Helvetica 55 Roman"/>
        </w:rPr>
        <w:t xml:space="preserve">authority </w:t>
      </w:r>
      <w:r w:rsidRPr="00847371">
        <w:rPr>
          <w:rFonts w:ascii="Helvetica 55 Roman" w:hAnsi="Helvetica 55 Roman"/>
        </w:rPr>
        <w:t xml:space="preserve">Register Office (“RO”) will (for a small fee) take a certified photocopy of your passport and forward that onto the Home Office as part of your application package. To use the service, you need to do the following: </w:t>
      </w:r>
    </w:p>
    <w:p w:rsidR="001C3A7C" w:rsidRDefault="00AC62B9" w:rsidP="007073A9">
      <w:pPr>
        <w:pStyle w:val="ListParagraph"/>
        <w:numPr>
          <w:ilvl w:val="0"/>
          <w:numId w:val="11"/>
        </w:numPr>
        <w:spacing w:before="120" w:after="0" w:line="360" w:lineRule="auto"/>
        <w:ind w:left="714" w:hanging="357"/>
        <w:contextualSpacing w:val="0"/>
        <w:rPr>
          <w:rFonts w:ascii="Helvetica 55 Roman" w:hAnsi="Helvetica 55 Roman"/>
        </w:rPr>
      </w:pPr>
      <w:r w:rsidRPr="00AC62B9">
        <w:rPr>
          <w:rFonts w:ascii="Helvetica 55 Roman" w:hAnsi="Helvetica 55 Roman"/>
        </w:rPr>
        <w:t>Within a maximum of 5 days of submitting your online application form, attend a participating Register Office (lists of participating ROs in England, Greater London, Scotland, Wales and Belfast can be found at the bottom of this page: https://www.gov.uk/government/collections/european-passport-return-service)</w:t>
      </w:r>
      <w:r w:rsidR="001C3A7C" w:rsidRPr="007073A9">
        <w:rPr>
          <w:rFonts w:ascii="Helvetica 55 Roman" w:hAnsi="Helvetica 55 Roman"/>
        </w:rPr>
        <w:t xml:space="preserve">You may need to book an appointment at the relevant RO to use this service.  Contact </w:t>
      </w:r>
      <w:r w:rsidR="001C3A7C" w:rsidRPr="007073A9">
        <w:rPr>
          <w:rFonts w:ascii="Helvetica 55 Roman" w:hAnsi="Helvetica 55 Roman"/>
        </w:rPr>
        <w:lastRenderedPageBreak/>
        <w:t>them in advance of submitting your online application to check whether this is the case.</w:t>
      </w:r>
    </w:p>
    <w:p w:rsidR="001C3A7C" w:rsidRDefault="001C3A7C" w:rsidP="007073A9">
      <w:pPr>
        <w:pStyle w:val="ListParagraph"/>
        <w:numPr>
          <w:ilvl w:val="0"/>
          <w:numId w:val="11"/>
        </w:numPr>
        <w:spacing w:before="120" w:after="0" w:line="360" w:lineRule="auto"/>
        <w:ind w:left="714" w:hanging="357"/>
        <w:contextualSpacing w:val="0"/>
        <w:rPr>
          <w:rFonts w:ascii="Helvetica 55 Roman" w:hAnsi="Helvetica 55 Roman"/>
        </w:rPr>
      </w:pPr>
      <w:r w:rsidRPr="007073A9">
        <w:rPr>
          <w:rFonts w:ascii="Helvetica 55 Roman" w:hAnsi="Helvetica 55 Roman"/>
        </w:rPr>
        <w:t>You must take with you to the RO your entire application package, containing all supporting documents (including a printed copy of the application form you submitted online).</w:t>
      </w:r>
    </w:p>
    <w:p w:rsidR="001C3A7C" w:rsidRDefault="001C3A7C" w:rsidP="007073A9">
      <w:pPr>
        <w:pStyle w:val="ListParagraph"/>
        <w:numPr>
          <w:ilvl w:val="0"/>
          <w:numId w:val="11"/>
        </w:numPr>
        <w:spacing w:before="120" w:after="0" w:line="360" w:lineRule="auto"/>
        <w:ind w:left="714" w:hanging="357"/>
        <w:contextualSpacing w:val="0"/>
        <w:rPr>
          <w:rFonts w:ascii="Helvetica 55 Roman" w:hAnsi="Helvetica 55 Roman"/>
        </w:rPr>
      </w:pPr>
      <w:r w:rsidRPr="007073A9">
        <w:rPr>
          <w:rFonts w:ascii="Helvetica 55 Roman" w:hAnsi="Helvetica 55 Roman"/>
        </w:rPr>
        <w:t xml:space="preserve">You will need to pay a small fee (in the range of £10-£25) for the RO to make a certified photocopy of your passport. </w:t>
      </w:r>
    </w:p>
    <w:p w:rsidR="001C3A7C" w:rsidRDefault="001C3A7C" w:rsidP="007073A9">
      <w:pPr>
        <w:pStyle w:val="ListParagraph"/>
        <w:numPr>
          <w:ilvl w:val="0"/>
          <w:numId w:val="11"/>
        </w:numPr>
        <w:spacing w:before="120" w:after="0" w:line="360" w:lineRule="auto"/>
        <w:ind w:left="714" w:hanging="357"/>
        <w:contextualSpacing w:val="0"/>
        <w:rPr>
          <w:rFonts w:ascii="Helvetica 55 Roman" w:hAnsi="Helvetica 55 Roman"/>
        </w:rPr>
      </w:pPr>
      <w:r w:rsidRPr="007073A9">
        <w:rPr>
          <w:rFonts w:ascii="Helvetica 55 Roman" w:hAnsi="Helvetica 55 Roman"/>
        </w:rPr>
        <w:t>The RO then, having made a certified copy of your passport, will forward the whole package (including the copy of your passport) onto the Home Office on your behalf.</w:t>
      </w:r>
    </w:p>
    <w:p w:rsidR="001C3A7C" w:rsidRDefault="001C3A7C" w:rsidP="007073A9">
      <w:pPr>
        <w:pStyle w:val="ListParagraph"/>
        <w:numPr>
          <w:ilvl w:val="0"/>
          <w:numId w:val="11"/>
        </w:numPr>
        <w:spacing w:before="120" w:after="0" w:line="360" w:lineRule="auto"/>
        <w:ind w:left="714" w:hanging="357"/>
        <w:contextualSpacing w:val="0"/>
        <w:rPr>
          <w:rFonts w:ascii="Helvetica 55 Roman" w:hAnsi="Helvetica 55 Roman"/>
        </w:rPr>
      </w:pPr>
      <w:r w:rsidRPr="007073A9">
        <w:rPr>
          <w:rFonts w:ascii="Helvetica 55 Roman" w:hAnsi="Helvetica 55 Roman"/>
        </w:rPr>
        <w:t>You will have to pay a separate fee for Special Delivery postage, but you should then be given a tracking number to enable you to trace the package as it is sent to the Home Office.</w:t>
      </w:r>
    </w:p>
    <w:p w:rsidR="007073A9" w:rsidRPr="00FD5719" w:rsidRDefault="001C3A7C" w:rsidP="001C3A7C">
      <w:pPr>
        <w:pStyle w:val="ListParagraph"/>
        <w:numPr>
          <w:ilvl w:val="0"/>
          <w:numId w:val="11"/>
        </w:numPr>
        <w:spacing w:before="120" w:after="0" w:line="360" w:lineRule="auto"/>
        <w:ind w:left="714" w:hanging="357"/>
        <w:contextualSpacing w:val="0"/>
        <w:rPr>
          <w:rStyle w:val="Hyperlink"/>
          <w:rFonts w:ascii="Helvetica 55 Roman" w:hAnsi="Helvetica 55 Roman"/>
          <w:b/>
          <w:sz w:val="28"/>
          <w:szCs w:val="28"/>
        </w:rPr>
      </w:pPr>
      <w:r w:rsidRPr="00FD5719">
        <w:rPr>
          <w:rFonts w:ascii="Helvetica 55 Roman" w:hAnsi="Helvetica 55 Roman"/>
        </w:rPr>
        <w:t xml:space="preserve">Further information about the passport return service can be found here: </w:t>
      </w:r>
      <w:hyperlink r:id="rId17" w:history="1">
        <w:r w:rsidRPr="00FD5719">
          <w:rPr>
            <w:rStyle w:val="Hyperlink"/>
            <w:rFonts w:ascii="Helvetica 55 Roman" w:hAnsi="Helvetica 55 Roman"/>
          </w:rPr>
          <w:t>https://www.gov.uk/government/collections/european-passport-return-service</w:t>
        </w:r>
      </w:hyperlink>
    </w:p>
    <w:p w:rsidR="001C3A7C" w:rsidRPr="007073A9" w:rsidRDefault="001C3A7C" w:rsidP="00FD5719">
      <w:pPr>
        <w:spacing w:before="120"/>
        <w:rPr>
          <w:rStyle w:val="Hyperlink"/>
          <w:rFonts w:ascii="Helvetica 55 Roman" w:hAnsi="Helvetica 55 Roman"/>
          <w:b/>
          <w:color w:val="auto"/>
        </w:rPr>
      </w:pPr>
      <w:r w:rsidRPr="007073A9">
        <w:rPr>
          <w:rStyle w:val="Hyperlink"/>
          <w:rFonts w:ascii="Helvetica 55 Roman" w:hAnsi="Helvetica 55 Roman"/>
          <w:b/>
          <w:color w:val="auto"/>
          <w:sz w:val="28"/>
          <w:szCs w:val="28"/>
        </w:rPr>
        <w:t xml:space="preserve">Applying for a registration certificate </w:t>
      </w:r>
    </w:p>
    <w:p w:rsidR="001C3A7C" w:rsidRPr="00491FA1" w:rsidRDefault="001C3A7C" w:rsidP="001C3A7C">
      <w:pPr>
        <w:spacing w:before="120" w:after="0" w:line="360" w:lineRule="auto"/>
        <w:rPr>
          <w:rFonts w:ascii="Helvetica 55 Roman" w:hAnsi="Helvetica 55 Roman"/>
        </w:rPr>
      </w:pPr>
      <w:r w:rsidRPr="00491FA1">
        <w:rPr>
          <w:rFonts w:ascii="Helvetica 55 Roman" w:hAnsi="Helvetica 55 Roman"/>
        </w:rPr>
        <w:t xml:space="preserve">While, as indicated above, there may not be much point in applying for a registration certificate now, given the imminence of Brexit, the application process for such a registration certificate is similar to that for a document confirming permanent residence.  There are two ways to lodge such an application.   </w:t>
      </w:r>
    </w:p>
    <w:p w:rsidR="003C045A" w:rsidRDefault="002171A4">
      <w:pPr>
        <w:pStyle w:val="ListParagraph"/>
        <w:numPr>
          <w:ilvl w:val="0"/>
          <w:numId w:val="13"/>
        </w:numPr>
        <w:spacing w:before="120" w:after="0" w:line="360" w:lineRule="auto"/>
        <w:rPr>
          <w:rFonts w:ascii="Helvetica 55 Roman" w:hAnsi="Helvetica 55 Roman"/>
        </w:rPr>
      </w:pPr>
      <w:r w:rsidRPr="002171A4">
        <w:rPr>
          <w:rFonts w:ascii="Helvetica 55 Roman" w:hAnsi="Helvetica 55 Roman"/>
        </w:rPr>
        <w:t xml:space="preserve">Online application for a registration certificate: </w:t>
      </w:r>
      <w:hyperlink r:id="rId18" w:history="1">
        <w:r>
          <w:rPr>
            <w:rStyle w:val="Hyperlink"/>
            <w:rFonts w:ascii="Helvetica 55 Roman" w:hAnsi="Helvetica 55 Roman"/>
            <w:color w:val="auto"/>
          </w:rPr>
          <w:t>https://visas-immigration.service.gov.uk/product/eea-qp</w:t>
        </w:r>
      </w:hyperlink>
      <w:r w:rsidRPr="002171A4">
        <w:rPr>
          <w:rFonts w:ascii="Helvetica 55 Roman" w:hAnsi="Helvetica 55 Roman"/>
        </w:rPr>
        <w:t xml:space="preserve"> </w:t>
      </w:r>
      <w:r w:rsidRPr="002171A4">
        <w:rPr>
          <w:rFonts w:ascii="Helvetica 55 Roman" w:hAnsi="Helvetica 55 Roman"/>
        </w:rPr>
        <w:br/>
      </w:r>
      <w:r w:rsidRPr="002171A4">
        <w:rPr>
          <w:rFonts w:ascii="Helvetica 55 Roman" w:hAnsi="Helvetica 55 Roman"/>
          <w:b/>
        </w:rPr>
        <w:t>OR</w:t>
      </w:r>
    </w:p>
    <w:p w:rsidR="003C045A" w:rsidRDefault="002171A4">
      <w:pPr>
        <w:pStyle w:val="ListParagraph"/>
        <w:numPr>
          <w:ilvl w:val="0"/>
          <w:numId w:val="13"/>
        </w:numPr>
        <w:spacing w:before="120" w:after="0" w:line="360" w:lineRule="auto"/>
        <w:rPr>
          <w:rFonts w:ascii="Helvetica 55 Roman" w:hAnsi="Helvetica 55 Roman"/>
        </w:rPr>
      </w:pPr>
      <w:r w:rsidRPr="002171A4">
        <w:rPr>
          <w:rFonts w:ascii="Helvetica 55 Roman" w:hAnsi="Helvetica 55 Roman"/>
        </w:rPr>
        <w:t xml:space="preserve">Paper application form : </w:t>
      </w:r>
      <w:hyperlink r:id="rId19" w:history="1">
        <w:r>
          <w:rPr>
            <w:rStyle w:val="Hyperlink"/>
            <w:rFonts w:ascii="Helvetica 55 Roman" w:hAnsi="Helvetica 55 Roman"/>
          </w:rPr>
          <w:t>https://www.gov.uk/government/publications/apply-for-a-registration-certificate-as-a-qualified-person-form-eea-qp</w:t>
        </w:r>
      </w:hyperlink>
      <w:r w:rsidRPr="002171A4">
        <w:rPr>
          <w:rFonts w:ascii="Helvetica 55 Roman" w:hAnsi="Helvetica 55 Roman"/>
        </w:rPr>
        <w:t xml:space="preserve"> </w:t>
      </w:r>
    </w:p>
    <w:p w:rsidR="001C3A7C" w:rsidRPr="00491FA1" w:rsidRDefault="001C3A7C" w:rsidP="001C3A7C">
      <w:pPr>
        <w:spacing w:before="120" w:after="0" w:line="360" w:lineRule="auto"/>
        <w:rPr>
          <w:rFonts w:ascii="Helvetica 55 Roman" w:hAnsi="Helvetica 55 Roman"/>
        </w:rPr>
      </w:pPr>
      <w:r w:rsidRPr="00491FA1">
        <w:rPr>
          <w:rFonts w:ascii="Helvetica 55 Roman" w:hAnsi="Helvetica 55 Roman"/>
        </w:rPr>
        <w:t xml:space="preserve">Current guidance notes to help you fill out either version of the application form can be found here: </w:t>
      </w:r>
      <w:hyperlink r:id="rId20" w:history="1"/>
      <w:r w:rsidRPr="00491FA1">
        <w:rPr>
          <w:rFonts w:ascii="Helvetica 55 Roman" w:hAnsi="Helvetica 55 Roman"/>
        </w:rPr>
        <w:t xml:space="preserve"> </w:t>
      </w:r>
      <w:hyperlink r:id="rId21" w:history="1">
        <w:r w:rsidRPr="00491FA1">
          <w:rPr>
            <w:rStyle w:val="Hyperlink"/>
            <w:rFonts w:ascii="Helvetica 55 Roman" w:hAnsi="Helvetica 55 Roman"/>
          </w:rPr>
          <w:t>https://www.gov.uk/government/uploads/system/uploads/attachment_data/file/506065/EEA_QP__guide-to-supporting-documents_v1_3_2015-12-04_KP.pdf</w:t>
        </w:r>
      </w:hyperlink>
      <w:r w:rsidRPr="00491FA1">
        <w:rPr>
          <w:rFonts w:ascii="Helvetica 55 Roman" w:hAnsi="Helvetica 55 Roman"/>
        </w:rPr>
        <w:t xml:space="preserve"> </w:t>
      </w:r>
    </w:p>
    <w:p w:rsidR="001C3A7C" w:rsidRDefault="001C3A7C" w:rsidP="00E62C2B">
      <w:pPr>
        <w:spacing w:before="120" w:after="0" w:line="360" w:lineRule="auto"/>
        <w:rPr>
          <w:rFonts w:ascii="Helvetica 55 Roman" w:hAnsi="Helvetica 55 Roman"/>
          <w:b/>
          <w:sz w:val="28"/>
          <w:szCs w:val="28"/>
          <w:u w:val="single"/>
        </w:rPr>
      </w:pPr>
      <w:r w:rsidRPr="00491FA1">
        <w:rPr>
          <w:rFonts w:ascii="Helvetica 55 Roman" w:hAnsi="Helvetica 55 Roman"/>
        </w:rPr>
        <w:t>Again, if you want to keep your passport while the application is being considered</w:t>
      </w:r>
      <w:r w:rsidR="00615D13">
        <w:rPr>
          <w:rFonts w:ascii="Helvetica 55 Roman" w:hAnsi="Helvetica 55 Roman"/>
        </w:rPr>
        <w:t>,</w:t>
      </w:r>
      <w:r w:rsidRPr="00491FA1">
        <w:rPr>
          <w:rFonts w:ascii="Helvetica 55 Roman" w:hAnsi="Helvetica 55 Roman"/>
        </w:rPr>
        <w:t xml:space="preserve"> you can use the passport return service described in the previous section. You can also, if you are an EEA national, apply for a registration certificate at a </w:t>
      </w:r>
      <w:r w:rsidR="007073A9">
        <w:rPr>
          <w:rFonts w:ascii="Helvetica 55 Roman" w:hAnsi="Helvetica 55 Roman"/>
        </w:rPr>
        <w:t xml:space="preserve">Home Office </w:t>
      </w:r>
      <w:r w:rsidRPr="00491FA1">
        <w:rPr>
          <w:rFonts w:ascii="Helvetica 55 Roman" w:hAnsi="Helvetica 55 Roman"/>
        </w:rPr>
        <w:t>Priority Service Centre, and receive a same-day decision on your application</w:t>
      </w:r>
    </w:p>
    <w:p w:rsidR="0024672B" w:rsidRDefault="0024672B" w:rsidP="001C3A7C">
      <w:pPr>
        <w:pStyle w:val="ListParagraph"/>
        <w:spacing w:before="120"/>
        <w:ind w:left="0"/>
        <w:contextualSpacing w:val="0"/>
        <w:rPr>
          <w:rFonts w:ascii="Helvetica 55 Roman" w:hAnsi="Helvetica 55 Roman"/>
          <w:b/>
          <w:sz w:val="28"/>
          <w:szCs w:val="28"/>
          <w:u w:val="single"/>
        </w:rPr>
      </w:pPr>
    </w:p>
    <w:p w:rsidR="0024672B" w:rsidRDefault="0024672B" w:rsidP="001C3A7C">
      <w:pPr>
        <w:pStyle w:val="ListParagraph"/>
        <w:spacing w:before="120"/>
        <w:ind w:left="0"/>
        <w:contextualSpacing w:val="0"/>
        <w:rPr>
          <w:rFonts w:ascii="Helvetica 55 Roman" w:hAnsi="Helvetica 55 Roman"/>
          <w:b/>
          <w:sz w:val="28"/>
          <w:szCs w:val="28"/>
          <w:u w:val="single"/>
        </w:rPr>
      </w:pPr>
    </w:p>
    <w:p w:rsidR="001C3A7C" w:rsidRPr="00B51FD6" w:rsidRDefault="001C3A7C" w:rsidP="001C3A7C">
      <w:pPr>
        <w:pStyle w:val="ListParagraph"/>
        <w:spacing w:before="120"/>
        <w:ind w:left="0"/>
        <w:contextualSpacing w:val="0"/>
        <w:rPr>
          <w:rFonts w:ascii="Helvetica 55 Roman" w:hAnsi="Helvetica 55 Roman"/>
          <w:b/>
          <w:sz w:val="28"/>
          <w:szCs w:val="28"/>
          <w:u w:val="single"/>
        </w:rPr>
      </w:pPr>
      <w:r w:rsidRPr="00B51FD6">
        <w:rPr>
          <w:rFonts w:ascii="Helvetica 55 Roman" w:hAnsi="Helvetica 55 Roman"/>
          <w:b/>
          <w:sz w:val="28"/>
          <w:szCs w:val="28"/>
          <w:u w:val="single"/>
        </w:rPr>
        <w:lastRenderedPageBreak/>
        <w:t>Becoming a British Citizen</w:t>
      </w:r>
    </w:p>
    <w:p w:rsidR="001C3A7C" w:rsidRPr="00B51FD6" w:rsidRDefault="001C3A7C" w:rsidP="001C3A7C">
      <w:pPr>
        <w:spacing w:before="120" w:after="0" w:line="360" w:lineRule="auto"/>
        <w:rPr>
          <w:rFonts w:ascii="Helvetica 55 Roman" w:hAnsi="Helvetica 55 Roman"/>
          <w:b/>
        </w:rPr>
      </w:pPr>
      <w:r w:rsidRPr="00B51FD6">
        <w:rPr>
          <w:rFonts w:ascii="Helvetica 55 Roman" w:hAnsi="Helvetica 55 Roman"/>
        </w:rPr>
        <w:t>The most fool</w:t>
      </w:r>
      <w:r w:rsidR="00FD5719">
        <w:rPr>
          <w:rFonts w:ascii="Helvetica 55 Roman" w:hAnsi="Helvetica 55 Roman"/>
        </w:rPr>
        <w:t xml:space="preserve"> </w:t>
      </w:r>
      <w:r w:rsidRPr="00B51FD6">
        <w:rPr>
          <w:rFonts w:ascii="Helvetica 55 Roman" w:hAnsi="Helvetica 55 Roman"/>
        </w:rPr>
        <w:t>proof way to protect your right to be in the UK is to naturalise as a British citizen.</w:t>
      </w:r>
    </w:p>
    <w:p w:rsidR="001C3A7C" w:rsidRPr="00B51FD6" w:rsidRDefault="001C3A7C" w:rsidP="001C3A7C">
      <w:pPr>
        <w:spacing w:before="120" w:after="0" w:line="360" w:lineRule="auto"/>
        <w:rPr>
          <w:rFonts w:ascii="Helvetica 55 Roman" w:hAnsi="Helvetica 55 Roman"/>
          <w:b/>
        </w:rPr>
      </w:pPr>
      <w:r w:rsidRPr="00B51FD6">
        <w:rPr>
          <w:rFonts w:ascii="Helvetica 55 Roman" w:hAnsi="Helvetica 55 Roman"/>
        </w:rPr>
        <w:t xml:space="preserve">The law changed </w:t>
      </w:r>
      <w:r w:rsidR="00FD5719">
        <w:rPr>
          <w:rFonts w:ascii="Helvetica 55 Roman" w:hAnsi="Helvetica 55 Roman"/>
        </w:rPr>
        <w:t>on 12 November 2015</w:t>
      </w:r>
      <w:r w:rsidRPr="00B51FD6">
        <w:rPr>
          <w:rFonts w:ascii="Helvetica 55 Roman" w:hAnsi="Helvetica 55 Roman"/>
        </w:rPr>
        <w:t xml:space="preserve">, however, to require European nationals to obtain a document confirming their permanent residence before they </w:t>
      </w:r>
      <w:r w:rsidR="00FD5719">
        <w:rPr>
          <w:rFonts w:ascii="Helvetica 55 Roman" w:hAnsi="Helvetica 55 Roman"/>
        </w:rPr>
        <w:t xml:space="preserve">could become British citizens. </w:t>
      </w:r>
      <w:proofErr w:type="gramStart"/>
      <w:r w:rsidR="00FD5719">
        <w:rPr>
          <w:rFonts w:ascii="Helvetica 55 Roman" w:hAnsi="Helvetica 55 Roman"/>
        </w:rPr>
        <w:t>Prior to that they could simply rely on their automatically acquired right to permanent residence when applying for British nationality.</w:t>
      </w:r>
      <w:proofErr w:type="gramEnd"/>
      <w:r w:rsidR="00FD5719">
        <w:rPr>
          <w:rFonts w:ascii="Helvetica 55 Roman" w:hAnsi="Helvetica 55 Roman"/>
        </w:rPr>
        <w:t xml:space="preserve"> </w:t>
      </w:r>
      <w:r w:rsidRPr="00B51FD6">
        <w:rPr>
          <w:rFonts w:ascii="Helvetica 55 Roman" w:hAnsi="Helvetica 55 Roman"/>
        </w:rPr>
        <w:t>So you must go through the process of obtaining such a document before you apply to naturalise. (See below, however, information regarding the special situation of children.)</w:t>
      </w:r>
    </w:p>
    <w:p w:rsidR="001C3A7C" w:rsidRPr="00B51FD6" w:rsidRDefault="001C3A7C" w:rsidP="001C3A7C">
      <w:pPr>
        <w:spacing w:before="120" w:after="0" w:line="360" w:lineRule="auto"/>
        <w:rPr>
          <w:rFonts w:ascii="Helvetica 55 Roman" w:hAnsi="Helvetica 55 Roman"/>
          <w:b/>
        </w:rPr>
      </w:pPr>
      <w:r w:rsidRPr="00B51FD6">
        <w:rPr>
          <w:rFonts w:ascii="Helvetica 55 Roman" w:hAnsi="Helvetica 55 Roman"/>
        </w:rPr>
        <w:t xml:space="preserve">You also need to demonstrate that you have held permanent residence for at least one year before you can naturalise.  Remember, however, that you may well have </w:t>
      </w:r>
      <w:r w:rsidRPr="00B51FD6">
        <w:rPr>
          <w:rFonts w:ascii="Helvetica 55 Roman" w:hAnsi="Helvetica 55 Roman"/>
          <w:b/>
          <w:i/>
        </w:rPr>
        <w:t xml:space="preserve">automatically </w:t>
      </w:r>
      <w:r w:rsidRPr="00B51FD6">
        <w:rPr>
          <w:rFonts w:ascii="Helvetica 55 Roman" w:hAnsi="Helvetica 55 Roman"/>
        </w:rPr>
        <w:t xml:space="preserve">acquired permanent residence a long time ago, when you completed five continuous years of exercising your European rights.  </w:t>
      </w:r>
    </w:p>
    <w:p w:rsidR="001C3A7C" w:rsidRPr="00B51FD6" w:rsidRDefault="001C3A7C" w:rsidP="001C3A7C">
      <w:pPr>
        <w:spacing w:before="120" w:after="0" w:line="360" w:lineRule="auto"/>
        <w:rPr>
          <w:rFonts w:ascii="Helvetica 55 Roman" w:hAnsi="Helvetica 55 Roman"/>
          <w:b/>
        </w:rPr>
      </w:pPr>
      <w:r w:rsidRPr="00B51FD6">
        <w:rPr>
          <w:rFonts w:ascii="Helvetica 55 Roman" w:hAnsi="Helvetica 55 Roman"/>
        </w:rPr>
        <w:t>When you apply for a document confirming your permanent residence, you should therefore be sure to document</w:t>
      </w:r>
      <w:r w:rsidR="00626F74">
        <w:rPr>
          <w:rFonts w:ascii="Helvetica 55 Roman" w:hAnsi="Helvetica 55 Roman"/>
        </w:rPr>
        <w:t>, if possible</w:t>
      </w:r>
      <w:proofErr w:type="gramStart"/>
      <w:r w:rsidR="00626F74">
        <w:rPr>
          <w:rFonts w:ascii="Helvetica 55 Roman" w:hAnsi="Helvetica 55 Roman"/>
        </w:rPr>
        <w:t xml:space="preserve">, </w:t>
      </w:r>
      <w:r w:rsidR="00A71513">
        <w:rPr>
          <w:rFonts w:ascii="Helvetica 55 Roman" w:hAnsi="Helvetica 55 Roman"/>
        </w:rPr>
        <w:t xml:space="preserve"> a</w:t>
      </w:r>
      <w:proofErr w:type="gramEnd"/>
      <w:r w:rsidR="00A71513">
        <w:rPr>
          <w:rFonts w:ascii="Helvetica 55 Roman" w:hAnsi="Helvetica 55 Roman"/>
        </w:rPr>
        <w:t xml:space="preserve"> period which ended over a year ago</w:t>
      </w:r>
      <w:r w:rsidRPr="00B51FD6">
        <w:rPr>
          <w:rFonts w:ascii="Helvetica 55 Roman" w:hAnsi="Helvetica 55 Roman"/>
        </w:rPr>
        <w:t>.  Then, when the Home Office issues your document confirming your permanent residence, it should specify the date on which you acquired permanent residence, which will be at the end of the five year qualifying period which you documented.</w:t>
      </w:r>
    </w:p>
    <w:p w:rsidR="001C3A7C" w:rsidRDefault="001C3A7C" w:rsidP="001C3A7C">
      <w:pPr>
        <w:spacing w:before="120" w:after="0" w:line="360" w:lineRule="auto"/>
        <w:rPr>
          <w:rFonts w:ascii="Helvetica 55 Roman" w:hAnsi="Helvetica 55 Roman"/>
        </w:rPr>
      </w:pPr>
      <w:r w:rsidRPr="00B51FD6">
        <w:rPr>
          <w:rFonts w:ascii="Helvetica 55 Roman" w:hAnsi="Helvetica 55 Roman"/>
        </w:rPr>
        <w:t>The result may be that you will immediately be able to apply to naturalise upon receipt of the document confirming your permanent residence if that document shows that you in fact automatically acquired your permanent residence at least one year ago.</w:t>
      </w:r>
    </w:p>
    <w:p w:rsidR="00FD5719" w:rsidRDefault="001C3A7C" w:rsidP="001C3A7C">
      <w:pPr>
        <w:spacing w:before="120" w:after="0" w:line="360" w:lineRule="auto"/>
        <w:rPr>
          <w:rFonts w:ascii="Helvetica 55 Roman" w:hAnsi="Helvetica 55 Roman"/>
        </w:rPr>
      </w:pPr>
      <w:r>
        <w:rPr>
          <w:rFonts w:ascii="Helvetica 55 Roman" w:hAnsi="Helvetica 55 Roman"/>
        </w:rPr>
        <w:t xml:space="preserve">You should be aware, however, that if you have a non-European national family member who is relying on European law to remain here as your family member, you should not become a British citizen until that family member acquires a permanent residence card himself/herself or a right to be here under British law as the family member of a European national with permanent residence.  That is because your family member’s right to be here under European law depends entirely on your being here on a European law basis.  Under British law </w:t>
      </w:r>
      <w:r w:rsidR="00FD5719">
        <w:rPr>
          <w:rFonts w:ascii="Helvetica 55 Roman" w:hAnsi="Helvetica 55 Roman"/>
        </w:rPr>
        <w:t xml:space="preserve">applicable since 16 October 2012, </w:t>
      </w:r>
      <w:r>
        <w:rPr>
          <w:rFonts w:ascii="Helvetica 55 Roman" w:hAnsi="Helvetica 55 Roman"/>
        </w:rPr>
        <w:t>once you become a British national, the rights of any family member to remain here under European law</w:t>
      </w:r>
      <w:r w:rsidR="00FD5719">
        <w:rPr>
          <w:rFonts w:ascii="Helvetica 55 Roman" w:hAnsi="Helvetica 55 Roman"/>
        </w:rPr>
        <w:t xml:space="preserve"> cease</w:t>
      </w:r>
      <w:r>
        <w:rPr>
          <w:rFonts w:ascii="Helvetica 55 Roman" w:hAnsi="Helvetica 55 Roman"/>
        </w:rPr>
        <w:t xml:space="preserve">. You should not, </w:t>
      </w:r>
      <w:r w:rsidR="00FD5719">
        <w:rPr>
          <w:rFonts w:ascii="Helvetica 55 Roman" w:hAnsi="Helvetica 55 Roman"/>
        </w:rPr>
        <w:t>therefore</w:t>
      </w:r>
      <w:r>
        <w:rPr>
          <w:rFonts w:ascii="Helvetica 55 Roman" w:hAnsi="Helvetica 55 Roman"/>
        </w:rPr>
        <w:t xml:space="preserve">, naturalise as a British citizen if you have family members whose status in the United Kingdom depends on your exercising your rights as a European national. </w:t>
      </w:r>
      <w:r w:rsidR="00FD5719">
        <w:rPr>
          <w:rFonts w:ascii="Helvetica 55 Roman" w:hAnsi="Helvetica 55 Roman"/>
        </w:rPr>
        <w:t xml:space="preserve">It is worth noting that European law scholars do not necessarily accept that this </w:t>
      </w:r>
      <w:r w:rsidR="006102D0">
        <w:rPr>
          <w:rFonts w:ascii="Helvetica 55 Roman" w:hAnsi="Helvetica 55 Roman"/>
        </w:rPr>
        <w:t>interpretation of the position by the UK Government</w:t>
      </w:r>
      <w:r w:rsidR="00FD5719">
        <w:rPr>
          <w:rFonts w:ascii="Helvetica 55 Roman" w:hAnsi="Helvetica 55 Roman"/>
        </w:rPr>
        <w:t xml:space="preserve"> is lawful</w:t>
      </w:r>
      <w:r w:rsidR="006102D0">
        <w:rPr>
          <w:rFonts w:ascii="Helvetica 55 Roman" w:hAnsi="Helvetica 55 Roman"/>
        </w:rPr>
        <w:t xml:space="preserve"> under European law provisions</w:t>
      </w:r>
      <w:r w:rsidR="00FD5719">
        <w:rPr>
          <w:rFonts w:ascii="Helvetica 55 Roman" w:hAnsi="Helvetica 55 Roman"/>
        </w:rPr>
        <w:t>, but for practical</w:t>
      </w:r>
      <w:r w:rsidR="006102D0">
        <w:rPr>
          <w:rFonts w:ascii="Helvetica 55 Roman" w:hAnsi="Helvetica 55 Roman"/>
        </w:rPr>
        <w:t xml:space="preserve"> purposes it remains in effect and must be taken into account.</w:t>
      </w:r>
    </w:p>
    <w:p w:rsidR="0024672B" w:rsidRDefault="0024672B" w:rsidP="001C3A7C">
      <w:pPr>
        <w:spacing w:before="240" w:after="0"/>
        <w:rPr>
          <w:rFonts w:ascii="Helvetica 55 Roman" w:hAnsi="Helvetica 55 Roman"/>
          <w:b/>
          <w:sz w:val="28"/>
          <w:szCs w:val="28"/>
          <w:u w:val="single"/>
        </w:rPr>
      </w:pPr>
    </w:p>
    <w:p w:rsidR="001C3A7C" w:rsidRPr="00FE0935" w:rsidRDefault="001C3A7C" w:rsidP="001C3A7C">
      <w:pPr>
        <w:spacing w:before="240" w:after="0"/>
        <w:rPr>
          <w:rFonts w:ascii="Helvetica 55 Roman" w:hAnsi="Helvetica 55 Roman"/>
          <w:b/>
          <w:sz w:val="28"/>
          <w:szCs w:val="28"/>
          <w:u w:val="single"/>
        </w:rPr>
      </w:pPr>
      <w:r w:rsidRPr="00FE0935">
        <w:rPr>
          <w:rFonts w:ascii="Helvetica 55 Roman" w:hAnsi="Helvetica 55 Roman"/>
          <w:b/>
          <w:sz w:val="28"/>
          <w:szCs w:val="28"/>
          <w:u w:val="single"/>
        </w:rPr>
        <w:lastRenderedPageBreak/>
        <w:t>Benefits to your children if you have acquired permanent residence</w:t>
      </w:r>
    </w:p>
    <w:p w:rsidR="001C3A7C" w:rsidRPr="00FE0935" w:rsidRDefault="001C3A7C" w:rsidP="001C3A7C">
      <w:pPr>
        <w:spacing w:before="240" w:after="0" w:line="360" w:lineRule="auto"/>
        <w:rPr>
          <w:rFonts w:ascii="Helvetica 55 Roman" w:hAnsi="Helvetica 55 Roman"/>
          <w:b/>
        </w:rPr>
      </w:pPr>
      <w:r w:rsidRPr="00FE0935">
        <w:rPr>
          <w:rFonts w:ascii="Helvetica 55 Roman" w:hAnsi="Helvetica 55 Roman"/>
        </w:rPr>
        <w:t>You need to be aware that there may be special benefits to your children in asserting your entitlement to permanent residence.</w:t>
      </w:r>
    </w:p>
    <w:p w:rsidR="001C3A7C" w:rsidRPr="00932FC0" w:rsidRDefault="001C3A7C" w:rsidP="001C3A7C">
      <w:pPr>
        <w:spacing w:before="120" w:after="0" w:line="360" w:lineRule="auto"/>
        <w:rPr>
          <w:rFonts w:ascii="Helvetica 55 Roman" w:hAnsi="Helvetica 55 Roman"/>
          <w:b/>
        </w:rPr>
      </w:pPr>
      <w:r w:rsidRPr="00932FC0">
        <w:rPr>
          <w:rFonts w:ascii="Helvetica 55 Roman" w:hAnsi="Helvetica 55 Roman"/>
          <w:b/>
        </w:rPr>
        <w:t xml:space="preserve">Children born to a parent who has permanent residence under European law </w:t>
      </w:r>
    </w:p>
    <w:p w:rsidR="001C3A7C" w:rsidRPr="00932FC0" w:rsidRDefault="001C3A7C" w:rsidP="001C3A7C">
      <w:pPr>
        <w:spacing w:before="120" w:after="0" w:line="360" w:lineRule="auto"/>
        <w:rPr>
          <w:rFonts w:ascii="Helvetica 55 Roman" w:hAnsi="Helvetica 55 Roman"/>
          <w:b/>
        </w:rPr>
      </w:pPr>
      <w:r w:rsidRPr="00932FC0">
        <w:rPr>
          <w:rFonts w:ascii="Helvetica 55 Roman" w:hAnsi="Helvetica 55 Roman"/>
        </w:rPr>
        <w:t xml:space="preserve">A child born in the United Kingdom to a parent who is British or “settled” at the date of the child’s birth will be considered British by birth. “Settled” in this context means that the parent has indefinite leave to remain under British law contained in the United Kingdom’s Immigration Rules, </w:t>
      </w:r>
      <w:r w:rsidRPr="00932FC0">
        <w:rPr>
          <w:rFonts w:ascii="Helvetica 55 Roman" w:hAnsi="Helvetica 55 Roman"/>
          <w:b/>
          <w:i/>
        </w:rPr>
        <w:t>or has acquired the right of permanent residence under European law</w:t>
      </w:r>
      <w:r w:rsidRPr="00932FC0">
        <w:rPr>
          <w:rFonts w:ascii="Helvetica 55 Roman" w:hAnsi="Helvetica 55 Roman"/>
        </w:rPr>
        <w:t xml:space="preserve">. </w:t>
      </w:r>
    </w:p>
    <w:p w:rsidR="001C3A7C" w:rsidRPr="00932FC0" w:rsidRDefault="001C3A7C" w:rsidP="001C3A7C">
      <w:pPr>
        <w:spacing w:before="120" w:after="0" w:line="360" w:lineRule="auto"/>
        <w:rPr>
          <w:rFonts w:ascii="Helvetica 55 Roman" w:hAnsi="Helvetica 55 Roman"/>
          <w:b/>
        </w:rPr>
      </w:pPr>
      <w:r w:rsidRPr="00932FC0">
        <w:rPr>
          <w:rFonts w:ascii="Helvetica 55 Roman" w:hAnsi="Helvetica 55 Roman"/>
        </w:rPr>
        <w:t>This means that, if you apply for a document confirming your permanent residence as of a certain date in the past when you had completed a continuous five year period of exercising European rights, any child or children you had after that date on which you had acquired permanent residence would automatically be British “by birth” under Section 1(1) of the British Nationality Act 1981. This means that such children can apply for a British passport straightaway.  (Please note, however, that it is not mandatory for you to have been issued with the document confirming your permanent residence in order to take advantage of this rule but, instead, you could simply prove in the context of the application that you have exercised your European rights for a continuous five year period and have not been absent since then for more than two years at a time.)</w:t>
      </w:r>
    </w:p>
    <w:p w:rsidR="001C3A7C" w:rsidRPr="00932FC0" w:rsidRDefault="001C3A7C" w:rsidP="001C3A7C">
      <w:pPr>
        <w:spacing w:before="120" w:after="0" w:line="360" w:lineRule="auto"/>
        <w:rPr>
          <w:rFonts w:ascii="Helvetica 55 Roman" w:hAnsi="Helvetica 55 Roman"/>
          <w:b/>
        </w:rPr>
      </w:pPr>
      <w:r w:rsidRPr="00932FC0">
        <w:rPr>
          <w:rFonts w:ascii="Helvetica 55 Roman" w:hAnsi="Helvetica 55 Roman"/>
          <w:b/>
        </w:rPr>
        <w:t xml:space="preserve">Children born in the United Kingdom to a parent who later acquired permanent residence  </w:t>
      </w:r>
    </w:p>
    <w:p w:rsidR="001C3A7C" w:rsidRPr="00932FC0" w:rsidRDefault="001C3A7C" w:rsidP="001C3A7C">
      <w:pPr>
        <w:spacing w:before="120" w:after="0" w:line="360" w:lineRule="auto"/>
        <w:rPr>
          <w:rFonts w:ascii="Helvetica 55 Roman" w:hAnsi="Helvetica 55 Roman"/>
          <w:b/>
        </w:rPr>
      </w:pPr>
      <w:r w:rsidRPr="00932FC0">
        <w:rPr>
          <w:rFonts w:ascii="Helvetica 55 Roman" w:hAnsi="Helvetica 55 Roman"/>
        </w:rPr>
        <w:t xml:space="preserve">Furthermore, a child born in the United Kingdom to a parent who later becomes settled has an entitlement (i.e. an absolute right) to register as a British citizen under Section 1(3) of the British Nationality Act 1981, although such an application must be made while the child is still a minor. Because of this provision, if you are applying for documentation confirming your permanent residence before lodging this application to register your child as a British citizen, there is not really a need to include in the application for a document confirming your permanent residence your minor children as dependants since, as soon as you are issued with a document confirming your permanent residence, your children will be able to use that document to demonstrate that they have the right to register as British citizens, after which they will be entitled to British passports. </w:t>
      </w:r>
    </w:p>
    <w:p w:rsidR="003C045A" w:rsidRDefault="001C3A7C">
      <w:pPr>
        <w:spacing w:before="120"/>
        <w:rPr>
          <w:rFonts w:ascii="Helvetica 55 Roman" w:hAnsi="Helvetica 55 Roman"/>
          <w:b/>
        </w:rPr>
      </w:pPr>
      <w:r w:rsidRPr="00932FC0">
        <w:rPr>
          <w:rFonts w:ascii="Helvetica 55 Roman" w:hAnsi="Helvetica 55 Roman"/>
          <w:b/>
        </w:rPr>
        <w:t>Children born in the UK who have lived here for the first ten years of their life</w:t>
      </w:r>
    </w:p>
    <w:p w:rsidR="001C3A7C" w:rsidRPr="00932FC0" w:rsidRDefault="001C3A7C" w:rsidP="001C3A7C">
      <w:pPr>
        <w:spacing w:before="120" w:after="0" w:line="360" w:lineRule="auto"/>
        <w:rPr>
          <w:rFonts w:ascii="Helvetica 55 Roman" w:hAnsi="Helvetica 55 Roman"/>
          <w:b/>
        </w:rPr>
      </w:pPr>
      <w:r w:rsidRPr="00932FC0">
        <w:rPr>
          <w:rFonts w:ascii="Helvetica 55 Roman" w:hAnsi="Helvetica 55 Roman"/>
        </w:rPr>
        <w:t xml:space="preserve">Furthermore, a child born in the UK who has lived in the UK for the first ten years of their life is entitled to register as a British citizen under Section 1(4) of the British Nationality Act 1981. </w:t>
      </w:r>
      <w:r w:rsidRPr="00932FC0">
        <w:rPr>
          <w:rFonts w:ascii="Helvetica 55 Roman" w:hAnsi="Helvetica 55 Roman"/>
        </w:rPr>
        <w:lastRenderedPageBreak/>
        <w:t xml:space="preserve">This entitlement exists independently of the immigration status of the parents. Unlike an application under Section 1(3), this application can be made by adults as well as children. </w:t>
      </w:r>
    </w:p>
    <w:p w:rsidR="001C3A7C" w:rsidRPr="00932FC0" w:rsidRDefault="001C3A7C" w:rsidP="001C3A7C">
      <w:pPr>
        <w:pStyle w:val="ListParagraph"/>
        <w:spacing w:before="120" w:after="0" w:line="360" w:lineRule="auto"/>
        <w:ind w:left="425" w:hanging="425"/>
        <w:contextualSpacing w:val="0"/>
        <w:rPr>
          <w:rFonts w:ascii="Helvetica 55 Roman" w:hAnsi="Helvetica 55 Roman" w:cs="Courier New"/>
          <w:b/>
        </w:rPr>
      </w:pPr>
      <w:r w:rsidRPr="00932FC0">
        <w:rPr>
          <w:rFonts w:ascii="Helvetica 55 Roman" w:hAnsi="Helvetica 55 Roman" w:cs="Courier New"/>
          <w:b/>
        </w:rPr>
        <w:t>Further rules relating to children</w:t>
      </w:r>
    </w:p>
    <w:p w:rsidR="001C3A7C" w:rsidRPr="00FE0935" w:rsidRDefault="001C3A7C" w:rsidP="001C3A7C">
      <w:pPr>
        <w:pStyle w:val="ListParagraph"/>
        <w:spacing w:before="120" w:after="0" w:line="360" w:lineRule="auto"/>
        <w:ind w:left="0"/>
        <w:contextualSpacing w:val="0"/>
        <w:rPr>
          <w:rFonts w:ascii="Helvetica 55 Roman" w:hAnsi="Helvetica 55 Roman"/>
          <w:b/>
          <w:bCs/>
        </w:rPr>
      </w:pPr>
      <w:r w:rsidRPr="00FE0935">
        <w:rPr>
          <w:rFonts w:ascii="Helvetica 55 Roman" w:hAnsi="Helvetica 55 Roman"/>
        </w:rPr>
        <w:t xml:space="preserve">Changes in the law over time mean that different rules may apply depending on when the child was born: </w:t>
      </w:r>
    </w:p>
    <w:p w:rsidR="001C3A7C" w:rsidRPr="00FD5719" w:rsidRDefault="001C3A7C" w:rsidP="00FD5719">
      <w:pPr>
        <w:pStyle w:val="ListParagraph"/>
        <w:numPr>
          <w:ilvl w:val="0"/>
          <w:numId w:val="12"/>
        </w:numPr>
        <w:spacing w:before="120" w:after="0" w:line="360" w:lineRule="auto"/>
        <w:contextualSpacing w:val="0"/>
        <w:rPr>
          <w:rFonts w:ascii="Helvetica 55 Roman" w:hAnsi="Helvetica 55 Roman"/>
          <w:b/>
          <w:bCs/>
        </w:rPr>
      </w:pPr>
      <w:r w:rsidRPr="00FE0935">
        <w:rPr>
          <w:rFonts w:ascii="Helvetica 55 Roman" w:hAnsi="Helvetica 55 Roman"/>
        </w:rPr>
        <w:t xml:space="preserve">A child born in the United Kingdom before 2 October 2000 to an EEA national parent will be a British citizen if the parent was exercising treaty rights at the time of the child’s birth. (There has been doubt cast on this by recent case law. If this applies to you or your child, please check the Passport Office guidance here before you apply: </w:t>
      </w:r>
      <w:hyperlink r:id="rId22" w:history="1">
        <w:r w:rsidRPr="00FE0935">
          <w:rPr>
            <w:rStyle w:val="Hyperlink"/>
            <w:rFonts w:ascii="Helvetica 55 Roman" w:hAnsi="Helvetica 55 Roman"/>
          </w:rPr>
          <w:t>https://www.gov.uk/government/uploads/system/uploads/attachment_data/file/374616/TreatyRightsPolicy.pdf</w:t>
        </w:r>
      </w:hyperlink>
      <w:r w:rsidRPr="00FE0935">
        <w:rPr>
          <w:rFonts w:ascii="Helvetica 55 Roman" w:hAnsi="Helvetica 55 Roman"/>
        </w:rPr>
        <w:t>.);</w:t>
      </w:r>
    </w:p>
    <w:p w:rsidR="001C3A7C" w:rsidRPr="00FD5719" w:rsidRDefault="001C3A7C" w:rsidP="00FD5719">
      <w:pPr>
        <w:pStyle w:val="ListParagraph"/>
        <w:numPr>
          <w:ilvl w:val="0"/>
          <w:numId w:val="12"/>
        </w:numPr>
        <w:spacing w:before="120" w:after="0" w:line="360" w:lineRule="auto"/>
        <w:contextualSpacing w:val="0"/>
        <w:rPr>
          <w:rFonts w:ascii="Helvetica 55 Roman" w:hAnsi="Helvetica 55 Roman"/>
          <w:b/>
          <w:bCs/>
        </w:rPr>
      </w:pPr>
      <w:r w:rsidRPr="00FD5719">
        <w:rPr>
          <w:rFonts w:ascii="Helvetica 55 Roman" w:hAnsi="Helvetica 55 Roman"/>
        </w:rPr>
        <w:t xml:space="preserve">A child born between 2 October 2000 and 30 April 2006 to an EEA national parent will be a British citizen if the parent had indefinite leave to remain in the UK at the time of the birth (indefinite leave under British being required since permanent residence under European law only became available after 30 April 2006); and </w:t>
      </w:r>
    </w:p>
    <w:p w:rsidR="001C3A7C" w:rsidRPr="00FD5719" w:rsidRDefault="001C3A7C" w:rsidP="00FD5719">
      <w:pPr>
        <w:pStyle w:val="ListParagraph"/>
        <w:numPr>
          <w:ilvl w:val="0"/>
          <w:numId w:val="12"/>
        </w:numPr>
        <w:spacing w:before="120" w:after="0" w:line="360" w:lineRule="auto"/>
        <w:contextualSpacing w:val="0"/>
        <w:rPr>
          <w:rFonts w:ascii="Helvetica 55 Roman" w:hAnsi="Helvetica 55 Roman"/>
          <w:b/>
          <w:bCs/>
        </w:rPr>
      </w:pPr>
      <w:r w:rsidRPr="00FD5719">
        <w:rPr>
          <w:rFonts w:ascii="Helvetica 55 Roman" w:hAnsi="Helvetica 55 Roman"/>
        </w:rPr>
        <w:t xml:space="preserve">A child born in the United Kingdom after 30 April 2006 will be a British citizen if their parent had been in the United Kingdom exercising Treaty rights for more than 5 years </w:t>
      </w:r>
      <w:r w:rsidR="00FD5719">
        <w:rPr>
          <w:rFonts w:ascii="Helvetica 55 Roman" w:hAnsi="Helvetica 55 Roman"/>
        </w:rPr>
        <w:t xml:space="preserve">(and therefore has automatically acquired permanent residence) </w:t>
      </w:r>
      <w:r w:rsidRPr="00FD5719">
        <w:rPr>
          <w:rFonts w:ascii="Helvetica 55 Roman" w:hAnsi="Helvetica 55 Roman"/>
        </w:rPr>
        <w:t>or has indefinite leave to remain.</w:t>
      </w:r>
    </w:p>
    <w:p w:rsidR="001C3A7C" w:rsidRPr="00116C60" w:rsidRDefault="001C3A7C" w:rsidP="001C3A7C">
      <w:pPr>
        <w:spacing w:before="240" w:after="0"/>
        <w:rPr>
          <w:rFonts w:ascii="Helvetica 55 Roman" w:hAnsi="Helvetica 55 Roman"/>
          <w:b/>
          <w:sz w:val="28"/>
          <w:szCs w:val="28"/>
          <w:u w:val="single"/>
        </w:rPr>
      </w:pPr>
      <w:r w:rsidRPr="00116C60">
        <w:rPr>
          <w:rFonts w:ascii="Helvetica 55 Roman" w:hAnsi="Helvetica 55 Roman"/>
          <w:b/>
          <w:sz w:val="28"/>
          <w:szCs w:val="28"/>
          <w:u w:val="single"/>
        </w:rPr>
        <w:t>If you need to find legal assistance to help you with an application</w:t>
      </w:r>
    </w:p>
    <w:p w:rsidR="001C3A7C" w:rsidRDefault="001C3A7C" w:rsidP="00CF2519">
      <w:pPr>
        <w:spacing w:before="240" w:after="0" w:line="360" w:lineRule="auto"/>
        <w:rPr>
          <w:rFonts w:ascii="Helvetica 55 Roman" w:hAnsi="Helvetica 55 Roman"/>
        </w:rPr>
      </w:pPr>
      <w:r>
        <w:rPr>
          <w:rFonts w:ascii="Helvetica 55 Roman" w:hAnsi="Helvetica 55 Roman"/>
        </w:rPr>
        <w:t xml:space="preserve"> </w:t>
      </w:r>
      <w:r w:rsidRPr="00116C60">
        <w:rPr>
          <w:rFonts w:ascii="Helvetica 55 Roman" w:hAnsi="Helvetica 55 Roman"/>
        </w:rPr>
        <w:t xml:space="preserve">In many cases, if you decide to make an application for a document confirming your permanent residence or for a registration certificate now, you should be able to do this yourself given the relative simplicity of the online application form.  Even if you were to make a mistake and the </w:t>
      </w:r>
      <w:proofErr w:type="gramStart"/>
      <w:r w:rsidRPr="00116C60">
        <w:rPr>
          <w:rFonts w:ascii="Helvetica 55 Roman" w:hAnsi="Helvetica 55 Roman"/>
        </w:rPr>
        <w:t>application were</w:t>
      </w:r>
      <w:proofErr w:type="gramEnd"/>
      <w:r w:rsidRPr="00116C60">
        <w:rPr>
          <w:rFonts w:ascii="Helvetica 55 Roman" w:hAnsi="Helvetica 55 Roman"/>
        </w:rPr>
        <w:t xml:space="preserve"> to be refused, you could make a fresh application correcting the error made in the first application</w:t>
      </w:r>
      <w:r w:rsidR="00A71513">
        <w:rPr>
          <w:rFonts w:ascii="Helvetica 55 Roman" w:hAnsi="Helvetica 55 Roman"/>
        </w:rPr>
        <w:t>. The only negative consequence</w:t>
      </w:r>
      <w:r w:rsidRPr="00116C60">
        <w:rPr>
          <w:rFonts w:ascii="Helvetica 55 Roman" w:hAnsi="Helvetica 55 Roman"/>
        </w:rPr>
        <w:t xml:space="preserve"> would be </w:t>
      </w:r>
      <w:r w:rsidR="00602008">
        <w:rPr>
          <w:rFonts w:ascii="Helvetica 55 Roman" w:hAnsi="Helvetica 55 Roman"/>
        </w:rPr>
        <w:t xml:space="preserve">that </w:t>
      </w:r>
      <w:r w:rsidRPr="00116C60">
        <w:rPr>
          <w:rFonts w:ascii="Helvetica 55 Roman" w:hAnsi="Helvetica 55 Roman"/>
        </w:rPr>
        <w:t xml:space="preserve">an additional fee of £65 </w:t>
      </w:r>
      <w:r w:rsidR="00602008">
        <w:rPr>
          <w:rFonts w:ascii="Helvetica 55 Roman" w:hAnsi="Helvetica 55 Roman"/>
        </w:rPr>
        <w:t xml:space="preserve">would be </w:t>
      </w:r>
      <w:r w:rsidRPr="00116C60">
        <w:rPr>
          <w:rFonts w:ascii="Helvetica 55 Roman" w:hAnsi="Helvetica 55 Roman"/>
        </w:rPr>
        <w:t>payable.</w:t>
      </w:r>
      <w:r>
        <w:rPr>
          <w:rFonts w:ascii="Helvetica 55 Roman" w:hAnsi="Helvetica 55 Roman"/>
        </w:rPr>
        <w:t xml:space="preserve"> </w:t>
      </w:r>
      <w:r w:rsidR="00F82759">
        <w:rPr>
          <w:rFonts w:ascii="Helvetica 55 Roman" w:hAnsi="Helvetica 55 Roman"/>
        </w:rPr>
        <w:t>However</w:t>
      </w:r>
      <w:r>
        <w:rPr>
          <w:rFonts w:ascii="Helvetica 55 Roman" w:hAnsi="Helvetica 55 Roman"/>
        </w:rPr>
        <w:t xml:space="preserve">, if you </w:t>
      </w:r>
      <w:r w:rsidRPr="00116C60">
        <w:rPr>
          <w:rFonts w:ascii="Helvetica 55 Roman" w:hAnsi="Helvetica 55 Roman"/>
        </w:rPr>
        <w:t xml:space="preserve">wish to have a lawyer </w:t>
      </w:r>
      <w:r w:rsidR="006102D0">
        <w:rPr>
          <w:rFonts w:ascii="Helvetica 55 Roman" w:hAnsi="Helvetica 55 Roman"/>
        </w:rPr>
        <w:t>in private practice</w:t>
      </w:r>
      <w:r w:rsidRPr="00116C60">
        <w:rPr>
          <w:rFonts w:ascii="Helvetica 55 Roman" w:hAnsi="Helvetica 55 Roman"/>
        </w:rPr>
        <w:t xml:space="preserve"> </w:t>
      </w:r>
      <w:r>
        <w:rPr>
          <w:rFonts w:ascii="Helvetica 55 Roman" w:hAnsi="Helvetica 55 Roman"/>
        </w:rPr>
        <w:t>review the application and are in a part of the United Kingdom where there are lawyers specialising in immigration law, you can contact one of the following bodies</w:t>
      </w:r>
      <w:r w:rsidR="006102D0">
        <w:rPr>
          <w:rFonts w:ascii="Helvetica 55 Roman" w:hAnsi="Helvetica 55 Roman"/>
        </w:rPr>
        <w:t xml:space="preserve"> to help you find such a lawyer</w:t>
      </w:r>
      <w:r>
        <w:rPr>
          <w:rFonts w:ascii="Helvetica 55 Roman" w:hAnsi="Helvetica 55 Roman"/>
        </w:rPr>
        <w:t>:-</w:t>
      </w:r>
    </w:p>
    <w:p w:rsidR="001C3A7C" w:rsidRPr="00CF2519" w:rsidRDefault="001C3A7C" w:rsidP="001C3A7C">
      <w:pPr>
        <w:pStyle w:val="ListParagraph"/>
        <w:numPr>
          <w:ilvl w:val="0"/>
          <w:numId w:val="10"/>
        </w:numPr>
        <w:spacing w:before="120" w:after="0" w:line="360" w:lineRule="auto"/>
        <w:ind w:left="360" w:firstLine="360"/>
        <w:rPr>
          <w:rFonts w:ascii="Helvetica 55 Roman" w:hAnsi="Helvetica 55 Roman"/>
        </w:rPr>
      </w:pPr>
      <w:r w:rsidRPr="00CF2519">
        <w:rPr>
          <w:rFonts w:ascii="Helvetica 55 Roman" w:hAnsi="Helvetica 55 Roman"/>
        </w:rPr>
        <w:t>The Immigration Law Practitioners’ Association (ILPA), a highly respected organisation bringing together the best and most committed immigration law practitioners, has a search directory</w:t>
      </w:r>
      <w:proofErr w:type="gramStart"/>
      <w:r w:rsidRPr="00CF2519">
        <w:rPr>
          <w:rFonts w:ascii="Helvetica 55 Roman" w:hAnsi="Helvetica 55 Roman"/>
        </w:rPr>
        <w:t>:-</w:t>
      </w:r>
      <w:proofErr w:type="gramEnd"/>
      <w:r w:rsidRPr="00CF2519">
        <w:rPr>
          <w:rFonts w:ascii="Helvetica 55 Roman" w:hAnsi="Helvetica 55 Roman"/>
        </w:rPr>
        <w:t xml:space="preserve">   </w:t>
      </w:r>
      <w:hyperlink r:id="rId23" w:history="1">
        <w:r w:rsidRPr="00CF2519">
          <w:rPr>
            <w:rStyle w:val="Hyperlink"/>
            <w:rFonts w:ascii="Helvetica 55 Roman" w:hAnsi="Helvetica 55 Roman"/>
          </w:rPr>
          <w:t>http://www.ilpa.org.uk/search-directory.php</w:t>
        </w:r>
      </w:hyperlink>
      <w:r w:rsidRPr="00CF2519">
        <w:rPr>
          <w:rFonts w:ascii="Helvetica 55 Roman" w:hAnsi="Helvetica 55 Roman"/>
        </w:rPr>
        <w:t>.</w:t>
      </w:r>
      <w:r w:rsidRPr="00CF2519">
        <w:rPr>
          <w:rFonts w:ascii="Helvetica 55 Roman" w:hAnsi="Helvetica 55 Roman"/>
        </w:rPr>
        <w:br/>
      </w:r>
      <w:r w:rsidRPr="00CF2519">
        <w:rPr>
          <w:rFonts w:ascii="Helvetica 55 Roman" w:hAnsi="Helvetica 55 Roman"/>
        </w:rPr>
        <w:br/>
        <w:t>2.   The Law Society has a tool for finding specialist lawyers in your area:-</w:t>
      </w:r>
    </w:p>
    <w:p w:rsidR="003C045A" w:rsidRDefault="00EA488F">
      <w:pPr>
        <w:ind w:left="360" w:firstLine="360"/>
        <w:rPr>
          <w:rFonts w:ascii="Helvetica 55 Roman" w:hAnsi="Helvetica 55 Roman"/>
        </w:rPr>
      </w:pPr>
      <w:hyperlink r:id="rId24" w:history="1">
        <w:r w:rsidR="001C3A7C" w:rsidRPr="0047639E">
          <w:rPr>
            <w:rStyle w:val="Hyperlink"/>
            <w:rFonts w:ascii="Helvetica 55 Roman" w:hAnsi="Helvetica 55 Roman"/>
          </w:rPr>
          <w:t>http://solicitors.lawsociety.org.uk</w:t>
        </w:r>
      </w:hyperlink>
      <w:r w:rsidR="001C3A7C" w:rsidRPr="0047639E">
        <w:rPr>
          <w:rFonts w:ascii="Helvetica 55 Roman" w:hAnsi="Helvetica 55 Roman"/>
        </w:rPr>
        <w:t xml:space="preserve">. </w:t>
      </w:r>
    </w:p>
    <w:p w:rsidR="003C045A" w:rsidRDefault="002171A4">
      <w:pPr>
        <w:pStyle w:val="NormalWeb"/>
        <w:spacing w:before="0" w:beforeAutospacing="0" w:after="0" w:afterAutospacing="0" w:line="360" w:lineRule="auto"/>
        <w:rPr>
          <w:rFonts w:ascii="Helvetica 55 Roman" w:hAnsi="Helvetica 55 Roman"/>
          <w:b/>
          <w:sz w:val="28"/>
          <w:szCs w:val="28"/>
          <w:u w:val="single"/>
        </w:rPr>
      </w:pPr>
      <w:r w:rsidRPr="002171A4">
        <w:rPr>
          <w:rStyle w:val="s8"/>
          <w:rFonts w:ascii="Helvetica 55 Roman" w:hAnsi="Helvetica 55 Roman"/>
          <w:b/>
          <w:sz w:val="28"/>
          <w:szCs w:val="28"/>
          <w:u w:val="single"/>
        </w:rPr>
        <w:lastRenderedPageBreak/>
        <w:t>Contact details for the</w:t>
      </w:r>
      <w:r w:rsidR="00DB16DB">
        <w:rPr>
          <w:rStyle w:val="s8"/>
          <w:rFonts w:ascii="Helvetica 55 Roman" w:hAnsi="Helvetica 55 Roman"/>
          <w:b/>
          <w:sz w:val="28"/>
          <w:szCs w:val="28"/>
          <w:u w:val="single"/>
        </w:rPr>
        <w:t xml:space="preserve"> law</w:t>
      </w:r>
      <w:r w:rsidRPr="002171A4">
        <w:rPr>
          <w:rStyle w:val="s8"/>
          <w:rFonts w:ascii="Helvetica 55 Roman" w:hAnsi="Helvetica 55 Roman"/>
          <w:b/>
          <w:sz w:val="28"/>
          <w:szCs w:val="28"/>
          <w:u w:val="single"/>
        </w:rPr>
        <w:t xml:space="preserve"> firms providing the presentation</w:t>
      </w:r>
    </w:p>
    <w:p w:rsidR="003C045A" w:rsidRDefault="00DB16DB">
      <w:pPr>
        <w:pStyle w:val="s47"/>
        <w:spacing w:before="0" w:beforeAutospacing="0" w:after="0" w:afterAutospacing="0" w:line="360" w:lineRule="auto"/>
        <w:rPr>
          <w:rFonts w:ascii="Helvetica 55 Roman" w:hAnsi="Helvetica 55 Roman"/>
        </w:rPr>
      </w:pPr>
      <w:r w:rsidRPr="00587D54">
        <w:rPr>
          <w:rStyle w:val="s23"/>
          <w:rFonts w:ascii="Helvetica 55 Roman" w:hAnsi="Helvetica 55 Roman"/>
          <w:b/>
          <w:bCs/>
        </w:rPr>
        <w:t>Wilsons Solicitors LLP</w:t>
      </w:r>
    </w:p>
    <w:p w:rsidR="00DB16DB" w:rsidRPr="00C54BDB" w:rsidRDefault="00DB16DB" w:rsidP="00DB16DB">
      <w:pPr>
        <w:pStyle w:val="s47"/>
        <w:spacing w:before="0" w:beforeAutospacing="0" w:after="0" w:afterAutospacing="0" w:line="324" w:lineRule="atLeast"/>
        <w:rPr>
          <w:rFonts w:ascii="Helvetica 55 Roman" w:hAnsi="Helvetica 55 Roman"/>
        </w:rPr>
      </w:pPr>
      <w:r w:rsidRPr="00587D54">
        <w:rPr>
          <w:rStyle w:val="s8"/>
          <w:rFonts w:ascii="Helvetica 55 Roman" w:hAnsi="Helvetica 55 Roman"/>
        </w:rPr>
        <w:t>697 High Road</w:t>
      </w:r>
    </w:p>
    <w:p w:rsidR="00DB16DB" w:rsidRPr="00C54BDB" w:rsidRDefault="00DB16DB" w:rsidP="00DB16DB">
      <w:pPr>
        <w:pStyle w:val="s47"/>
        <w:spacing w:before="0" w:beforeAutospacing="0" w:after="0" w:afterAutospacing="0" w:line="324" w:lineRule="atLeast"/>
        <w:rPr>
          <w:rFonts w:ascii="Helvetica 55 Roman" w:hAnsi="Helvetica 55 Roman"/>
        </w:rPr>
      </w:pPr>
      <w:r w:rsidRPr="00587D54">
        <w:rPr>
          <w:rStyle w:val="s8"/>
          <w:rFonts w:ascii="Helvetica 55 Roman" w:hAnsi="Helvetica 55 Roman"/>
        </w:rPr>
        <w:t>London N17 8AD</w:t>
      </w:r>
    </w:p>
    <w:p w:rsidR="00DB16DB" w:rsidRDefault="00DB16DB" w:rsidP="00DB16DB">
      <w:pPr>
        <w:pStyle w:val="s47"/>
        <w:spacing w:before="0" w:beforeAutospacing="0" w:after="0" w:afterAutospacing="0" w:line="324" w:lineRule="atLeast"/>
        <w:rPr>
          <w:rStyle w:val="s8"/>
          <w:rFonts w:ascii="Helvetica 55 Roman" w:hAnsi="Helvetica 55 Roman"/>
        </w:rPr>
      </w:pPr>
      <w:r w:rsidRPr="00587D54">
        <w:rPr>
          <w:rStyle w:val="s8"/>
          <w:rFonts w:ascii="Helvetica 55 Roman" w:hAnsi="Helvetica 55 Roman"/>
        </w:rPr>
        <w:t>Phone: </w:t>
      </w:r>
      <w:r w:rsidRPr="00F82759">
        <w:rPr>
          <w:rStyle w:val="s8"/>
          <w:rFonts w:ascii="Helvetica 55 Roman" w:hAnsi="Helvetica 55 Roman"/>
        </w:rPr>
        <w:t xml:space="preserve">020 </w:t>
      </w:r>
      <w:r w:rsidR="00EA488F">
        <w:rPr>
          <w:rStyle w:val="s8"/>
          <w:rFonts w:ascii="Helvetica 55 Roman" w:hAnsi="Helvetica 55 Roman"/>
        </w:rPr>
        <w:t>8</w:t>
      </w:r>
      <w:bookmarkStart w:id="0" w:name="_GoBack"/>
      <w:bookmarkEnd w:id="0"/>
      <w:r w:rsidRPr="00F82759">
        <w:rPr>
          <w:rStyle w:val="s8"/>
          <w:rFonts w:ascii="Helvetica 55 Roman" w:hAnsi="Helvetica 55 Roman"/>
        </w:rPr>
        <w:t>8</w:t>
      </w:r>
      <w:r w:rsidR="00CF2519">
        <w:rPr>
          <w:rStyle w:val="s8"/>
          <w:rFonts w:ascii="Helvetica 55 Roman" w:hAnsi="Helvetica 55 Roman"/>
        </w:rPr>
        <w:t>0</w:t>
      </w:r>
      <w:r w:rsidRPr="00F82759">
        <w:rPr>
          <w:rStyle w:val="s8"/>
          <w:rFonts w:ascii="Helvetica 55 Roman" w:hAnsi="Helvetica 55 Roman"/>
        </w:rPr>
        <w:t>8 7535</w:t>
      </w:r>
      <w:r w:rsidRPr="00587D54">
        <w:rPr>
          <w:rStyle w:val="s8"/>
          <w:rFonts w:ascii="Helvetica 55 Roman" w:hAnsi="Helvetica 55 Roman"/>
        </w:rPr>
        <w:t>.</w:t>
      </w:r>
    </w:p>
    <w:p w:rsidR="00CF2519" w:rsidRDefault="00EA488F" w:rsidP="00DB16DB">
      <w:pPr>
        <w:pStyle w:val="s47"/>
        <w:spacing w:before="0" w:beforeAutospacing="0" w:after="0" w:afterAutospacing="0" w:line="324" w:lineRule="atLeast"/>
        <w:rPr>
          <w:rFonts w:ascii="Helvetica 55 Roman" w:hAnsi="Helvetica 55 Roman"/>
        </w:rPr>
      </w:pPr>
      <w:hyperlink r:id="rId25" w:history="1">
        <w:r w:rsidR="00CF2519" w:rsidRPr="00B219F7">
          <w:rPr>
            <w:rStyle w:val="Hyperlink"/>
            <w:rFonts w:ascii="Helvetica 55 Roman" w:hAnsi="Helvetica 55 Roman"/>
          </w:rPr>
          <w:t>https://www.wilsonllp.co.uk/</w:t>
        </w:r>
      </w:hyperlink>
    </w:p>
    <w:p w:rsidR="00CF2519" w:rsidRPr="00C54BDB" w:rsidRDefault="00CF2519" w:rsidP="00DB16DB">
      <w:pPr>
        <w:pStyle w:val="s47"/>
        <w:spacing w:before="0" w:beforeAutospacing="0" w:after="0" w:afterAutospacing="0" w:line="324" w:lineRule="atLeast"/>
        <w:rPr>
          <w:rFonts w:ascii="Helvetica 55 Roman" w:hAnsi="Helvetica 55 Roman"/>
        </w:rPr>
      </w:pPr>
    </w:p>
    <w:p w:rsidR="00DB16DB" w:rsidRPr="00C54BDB" w:rsidRDefault="00DB16DB" w:rsidP="00DB16DB">
      <w:pPr>
        <w:pStyle w:val="s47"/>
        <w:spacing w:before="0" w:beforeAutospacing="0" w:after="0" w:afterAutospacing="0" w:line="324" w:lineRule="atLeast"/>
        <w:rPr>
          <w:rFonts w:ascii="Helvetica 55 Roman" w:hAnsi="Helvetica 55 Roman"/>
        </w:rPr>
      </w:pPr>
      <w:r w:rsidRPr="00587D54">
        <w:rPr>
          <w:rStyle w:val="s8"/>
          <w:rFonts w:ascii="Helvetica 55 Roman" w:hAnsi="Helvetica 55 Roman"/>
        </w:rPr>
        <w:t>The email addresses of Matthew and Ana are:</w:t>
      </w:r>
    </w:p>
    <w:p w:rsidR="00DB16DB" w:rsidRPr="00C54BDB" w:rsidRDefault="00DB16DB" w:rsidP="00DB16DB">
      <w:pPr>
        <w:pStyle w:val="s47"/>
        <w:spacing w:before="0" w:beforeAutospacing="0" w:after="0" w:afterAutospacing="0" w:line="324" w:lineRule="atLeast"/>
        <w:rPr>
          <w:rFonts w:ascii="Helvetica 55 Roman" w:hAnsi="Helvetica 55 Roman"/>
        </w:rPr>
      </w:pPr>
      <w:r w:rsidRPr="00587D54">
        <w:rPr>
          <w:rStyle w:val="s8"/>
          <w:rFonts w:ascii="Helvetica 55 Roman" w:hAnsi="Helvetica 55 Roman"/>
        </w:rPr>
        <w:t>Matthew Davies – </w:t>
      </w:r>
      <w:hyperlink r:id="rId26" w:history="1">
        <w:r w:rsidRPr="00587D54">
          <w:rPr>
            <w:rStyle w:val="s14"/>
            <w:rFonts w:ascii="Helvetica 55 Roman" w:hAnsi="Helvetica 55 Roman"/>
            <w:color w:val="0000FF"/>
            <w:u w:val="single"/>
          </w:rPr>
          <w:t>m.davies@wilsonllp.co.uk</w:t>
        </w:r>
      </w:hyperlink>
    </w:p>
    <w:p w:rsidR="00DB16DB" w:rsidRPr="00C54BDB" w:rsidRDefault="00DB16DB" w:rsidP="00DB16DB">
      <w:pPr>
        <w:pStyle w:val="s47"/>
        <w:spacing w:before="0" w:beforeAutospacing="0" w:after="0" w:afterAutospacing="0" w:line="324" w:lineRule="atLeast"/>
        <w:rPr>
          <w:rFonts w:ascii="Helvetica 55 Roman" w:hAnsi="Helvetica 55 Roman"/>
        </w:rPr>
      </w:pPr>
      <w:r w:rsidRPr="00587D54">
        <w:rPr>
          <w:rStyle w:val="s8"/>
          <w:rFonts w:ascii="Helvetica 55 Roman" w:hAnsi="Helvetica 55 Roman"/>
        </w:rPr>
        <w:t xml:space="preserve">Ana </w:t>
      </w:r>
      <w:proofErr w:type="spellStart"/>
      <w:r w:rsidRPr="00587D54">
        <w:rPr>
          <w:rStyle w:val="s8"/>
          <w:rFonts w:ascii="Helvetica 55 Roman" w:hAnsi="Helvetica 55 Roman"/>
        </w:rPr>
        <w:t>Gonzàlez</w:t>
      </w:r>
      <w:proofErr w:type="spellEnd"/>
      <w:r w:rsidRPr="00587D54">
        <w:rPr>
          <w:rStyle w:val="s8"/>
          <w:rFonts w:ascii="Helvetica 55 Roman" w:hAnsi="Helvetica 55 Roman"/>
        </w:rPr>
        <w:t xml:space="preserve"> – </w:t>
      </w:r>
      <w:hyperlink r:id="rId27" w:history="1">
        <w:r w:rsidRPr="00587D54">
          <w:rPr>
            <w:rStyle w:val="s14"/>
            <w:rFonts w:ascii="Helvetica 55 Roman" w:hAnsi="Helvetica 55 Roman"/>
            <w:color w:val="0000FF"/>
            <w:u w:val="single"/>
          </w:rPr>
          <w:t>a.gonzalez@wilsonllp.co.uk</w:t>
        </w:r>
      </w:hyperlink>
    </w:p>
    <w:p w:rsidR="00DB16DB" w:rsidRDefault="00DB16DB" w:rsidP="00DB16DB">
      <w:pPr>
        <w:pStyle w:val="s47"/>
        <w:spacing w:before="0" w:beforeAutospacing="0" w:after="0" w:afterAutospacing="0" w:line="324" w:lineRule="atLeast"/>
      </w:pPr>
      <w:r>
        <w:t> </w:t>
      </w:r>
    </w:p>
    <w:p w:rsidR="00DB16DB" w:rsidRPr="00C54BDB" w:rsidRDefault="00DB16DB" w:rsidP="00DB16DB">
      <w:pPr>
        <w:pStyle w:val="s47"/>
        <w:spacing w:before="0" w:beforeAutospacing="0" w:after="0" w:afterAutospacing="0" w:line="324" w:lineRule="atLeast"/>
        <w:rPr>
          <w:rFonts w:ascii="Helvetica 55 Roman" w:hAnsi="Helvetica 55 Roman"/>
        </w:rPr>
      </w:pPr>
      <w:r>
        <w:rPr>
          <w:rStyle w:val="s23"/>
          <w:rFonts w:ascii="Helvetica 55 Roman" w:hAnsi="Helvetica 55 Roman"/>
          <w:b/>
          <w:bCs/>
        </w:rPr>
        <w:t>Wesley Gryk Solicitors</w:t>
      </w:r>
      <w:r w:rsidRPr="00587D54">
        <w:rPr>
          <w:rStyle w:val="s23"/>
          <w:rFonts w:ascii="Helvetica 55 Roman" w:hAnsi="Helvetica 55 Roman"/>
          <w:b/>
          <w:bCs/>
        </w:rPr>
        <w:t xml:space="preserve"> LLP</w:t>
      </w:r>
    </w:p>
    <w:p w:rsidR="00DB16DB" w:rsidRPr="00C54BDB" w:rsidRDefault="00DB16DB" w:rsidP="00DB16DB">
      <w:pPr>
        <w:pStyle w:val="s47"/>
        <w:spacing w:before="0" w:beforeAutospacing="0" w:after="0" w:afterAutospacing="0" w:line="324" w:lineRule="atLeast"/>
        <w:rPr>
          <w:rFonts w:ascii="Helvetica 55 Roman" w:hAnsi="Helvetica 55 Roman"/>
        </w:rPr>
      </w:pPr>
      <w:r>
        <w:rPr>
          <w:rStyle w:val="s8"/>
          <w:rFonts w:ascii="Helvetica 55 Roman" w:hAnsi="Helvetica 55 Roman"/>
        </w:rPr>
        <w:t>140 Lower Marsh</w:t>
      </w:r>
    </w:p>
    <w:p w:rsidR="00DB16DB" w:rsidRPr="00C54BDB" w:rsidRDefault="00DB16DB" w:rsidP="00DB16DB">
      <w:pPr>
        <w:pStyle w:val="s47"/>
        <w:spacing w:before="0" w:beforeAutospacing="0" w:after="0" w:afterAutospacing="0" w:line="324" w:lineRule="atLeast"/>
        <w:rPr>
          <w:rFonts w:ascii="Helvetica 55 Roman" w:hAnsi="Helvetica 55 Roman"/>
        </w:rPr>
      </w:pPr>
      <w:r w:rsidRPr="00587D54">
        <w:rPr>
          <w:rStyle w:val="s8"/>
          <w:rFonts w:ascii="Helvetica 55 Roman" w:hAnsi="Helvetica 55 Roman"/>
        </w:rPr>
        <w:t xml:space="preserve">London </w:t>
      </w:r>
      <w:r>
        <w:rPr>
          <w:rStyle w:val="s8"/>
          <w:rFonts w:ascii="Helvetica 55 Roman" w:hAnsi="Helvetica 55 Roman"/>
        </w:rPr>
        <w:t>SE1 7AE</w:t>
      </w:r>
    </w:p>
    <w:p w:rsidR="00DB16DB" w:rsidRDefault="00DB16DB" w:rsidP="00DB16DB">
      <w:pPr>
        <w:pStyle w:val="s47"/>
        <w:spacing w:before="0" w:beforeAutospacing="0" w:after="0" w:afterAutospacing="0" w:line="324" w:lineRule="atLeast"/>
        <w:rPr>
          <w:rStyle w:val="s8"/>
          <w:rFonts w:ascii="Helvetica 55 Roman" w:hAnsi="Helvetica 55 Roman"/>
        </w:rPr>
      </w:pPr>
      <w:r w:rsidRPr="00587D54">
        <w:rPr>
          <w:rStyle w:val="s8"/>
          <w:rFonts w:ascii="Helvetica 55 Roman" w:hAnsi="Helvetica 55 Roman"/>
        </w:rPr>
        <w:t>Phone: </w:t>
      </w:r>
      <w:r>
        <w:rPr>
          <w:rStyle w:val="s8"/>
          <w:rFonts w:ascii="Helvetica 55 Roman" w:hAnsi="Helvetica 55 Roman"/>
        </w:rPr>
        <w:t>020 7401 6887</w:t>
      </w:r>
      <w:r w:rsidRPr="00587D54">
        <w:rPr>
          <w:rStyle w:val="s8"/>
          <w:rFonts w:ascii="Helvetica 55 Roman" w:hAnsi="Helvetica 55 Roman"/>
        </w:rPr>
        <w:t>.</w:t>
      </w:r>
    </w:p>
    <w:p w:rsidR="00CF2519" w:rsidRDefault="00EA488F" w:rsidP="00DB16DB">
      <w:pPr>
        <w:pStyle w:val="s47"/>
        <w:spacing w:before="0" w:beforeAutospacing="0" w:after="0" w:afterAutospacing="0" w:line="324" w:lineRule="atLeast"/>
        <w:rPr>
          <w:rFonts w:ascii="Helvetica 55 Roman" w:hAnsi="Helvetica 55 Roman"/>
        </w:rPr>
      </w:pPr>
      <w:hyperlink r:id="rId28" w:history="1">
        <w:r w:rsidR="00CF2519" w:rsidRPr="00B219F7">
          <w:rPr>
            <w:rStyle w:val="Hyperlink"/>
            <w:rFonts w:ascii="Helvetica 55 Roman" w:hAnsi="Helvetica 55 Roman"/>
          </w:rPr>
          <w:t>http://www.gryklaw.com/</w:t>
        </w:r>
      </w:hyperlink>
    </w:p>
    <w:p w:rsidR="00CF2519" w:rsidRPr="00C54BDB" w:rsidRDefault="00CF2519" w:rsidP="00DB16DB">
      <w:pPr>
        <w:pStyle w:val="s47"/>
        <w:spacing w:before="0" w:beforeAutospacing="0" w:after="0" w:afterAutospacing="0" w:line="324" w:lineRule="atLeast"/>
        <w:rPr>
          <w:rFonts w:ascii="Helvetica 55 Roman" w:hAnsi="Helvetica 55 Roman"/>
        </w:rPr>
      </w:pPr>
    </w:p>
    <w:p w:rsidR="00DB16DB" w:rsidRPr="00C54BDB" w:rsidRDefault="00DB16DB" w:rsidP="00DB16DB">
      <w:pPr>
        <w:pStyle w:val="s47"/>
        <w:spacing w:before="0" w:beforeAutospacing="0" w:after="0" w:afterAutospacing="0" w:line="324" w:lineRule="atLeast"/>
        <w:rPr>
          <w:rFonts w:ascii="Helvetica 55 Roman" w:hAnsi="Helvetica 55 Roman"/>
        </w:rPr>
      </w:pPr>
      <w:r w:rsidRPr="00587D54">
        <w:rPr>
          <w:rStyle w:val="s8"/>
          <w:rFonts w:ascii="Helvetica 55 Roman" w:hAnsi="Helvetica 55 Roman"/>
        </w:rPr>
        <w:t xml:space="preserve">The email addresses of </w:t>
      </w:r>
      <w:r>
        <w:rPr>
          <w:rStyle w:val="s8"/>
          <w:rFonts w:ascii="Helvetica 55 Roman" w:hAnsi="Helvetica 55 Roman"/>
        </w:rPr>
        <w:t>Wesley</w:t>
      </w:r>
      <w:r w:rsidRPr="00587D54">
        <w:rPr>
          <w:rStyle w:val="s8"/>
          <w:rFonts w:ascii="Helvetica 55 Roman" w:hAnsi="Helvetica 55 Roman"/>
        </w:rPr>
        <w:t xml:space="preserve"> and </w:t>
      </w:r>
      <w:r>
        <w:rPr>
          <w:rStyle w:val="s8"/>
          <w:rFonts w:ascii="Helvetica 55 Roman" w:hAnsi="Helvetica 55 Roman"/>
        </w:rPr>
        <w:t>Alison</w:t>
      </w:r>
      <w:r w:rsidRPr="00587D54">
        <w:rPr>
          <w:rStyle w:val="s8"/>
          <w:rFonts w:ascii="Helvetica 55 Roman" w:hAnsi="Helvetica 55 Roman"/>
        </w:rPr>
        <w:t xml:space="preserve"> are:</w:t>
      </w:r>
    </w:p>
    <w:p w:rsidR="00DB16DB" w:rsidRPr="00C54BDB" w:rsidRDefault="00DB16DB" w:rsidP="00DB16DB">
      <w:pPr>
        <w:pStyle w:val="s47"/>
        <w:spacing w:before="0" w:beforeAutospacing="0" w:after="0" w:afterAutospacing="0" w:line="324" w:lineRule="atLeast"/>
        <w:rPr>
          <w:rFonts w:ascii="Helvetica 55 Roman" w:hAnsi="Helvetica 55 Roman"/>
        </w:rPr>
      </w:pPr>
      <w:r>
        <w:rPr>
          <w:rStyle w:val="s8"/>
          <w:rFonts w:ascii="Helvetica 55 Roman" w:hAnsi="Helvetica 55 Roman"/>
        </w:rPr>
        <w:t>Wesley Gryk</w:t>
      </w:r>
      <w:r w:rsidRPr="00587D54">
        <w:rPr>
          <w:rStyle w:val="s8"/>
          <w:rFonts w:ascii="Helvetica 55 Roman" w:hAnsi="Helvetica 55 Roman"/>
        </w:rPr>
        <w:t xml:space="preserve"> – </w:t>
      </w:r>
      <w:hyperlink r:id="rId29" w:history="1">
        <w:r w:rsidRPr="00F82759">
          <w:rPr>
            <w:rStyle w:val="Hyperlink"/>
            <w:rFonts w:ascii="Helvetica 55 Roman" w:hAnsi="Helvetica 55 Roman"/>
            <w:color w:val="0000FF"/>
          </w:rPr>
          <w:t>wesley@gryklaw.com</w:t>
        </w:r>
      </w:hyperlink>
    </w:p>
    <w:p w:rsidR="003C045A" w:rsidRDefault="00DB16DB">
      <w:pPr>
        <w:pStyle w:val="s47"/>
        <w:spacing w:before="0" w:beforeAutospacing="0" w:after="0" w:afterAutospacing="0" w:line="324" w:lineRule="atLeast"/>
        <w:rPr>
          <w:rStyle w:val="s14"/>
          <w:rFonts w:ascii="Helvetica 55 Roman" w:hAnsi="Helvetica 55 Roman"/>
          <w:color w:val="0000FF"/>
          <w:u w:val="single"/>
        </w:rPr>
      </w:pPr>
      <w:r>
        <w:rPr>
          <w:rStyle w:val="s8"/>
          <w:rFonts w:ascii="Helvetica 55 Roman" w:hAnsi="Helvetica 55 Roman"/>
        </w:rPr>
        <w:t>Alison Hunter</w:t>
      </w:r>
      <w:r w:rsidRPr="00587D54">
        <w:rPr>
          <w:rStyle w:val="s8"/>
          <w:rFonts w:ascii="Helvetica 55 Roman" w:hAnsi="Helvetica 55 Roman"/>
        </w:rPr>
        <w:t xml:space="preserve"> – </w:t>
      </w:r>
      <w:hyperlink r:id="rId30" w:history="1">
        <w:r w:rsidRPr="00F82759">
          <w:rPr>
            <w:rStyle w:val="Hyperlink"/>
            <w:rFonts w:ascii="Helvetica 55 Roman" w:hAnsi="Helvetica 55 Roman"/>
            <w:color w:val="0000FF"/>
          </w:rPr>
          <w:t>alison@gryklaw.com</w:t>
        </w:r>
      </w:hyperlink>
    </w:p>
    <w:p w:rsidR="003C045A" w:rsidRDefault="00DB16DB">
      <w:pPr>
        <w:spacing w:before="360" w:after="0" w:line="360" w:lineRule="auto"/>
        <w:rPr>
          <w:rFonts w:ascii="Helvetica 55 Roman" w:hAnsi="Helvetica 55 Roman"/>
        </w:rPr>
      </w:pPr>
      <w:r w:rsidRPr="00A43076">
        <w:rPr>
          <w:rFonts w:ascii="Helvetica 55 Roman" w:hAnsi="Helvetica 55 Roman"/>
          <w:b/>
          <w:sz w:val="28"/>
          <w:szCs w:val="28"/>
          <w:u w:val="single"/>
        </w:rPr>
        <w:t xml:space="preserve">Useful </w:t>
      </w:r>
      <w:r>
        <w:rPr>
          <w:rFonts w:ascii="Helvetica 55 Roman" w:hAnsi="Helvetica 55 Roman"/>
          <w:b/>
          <w:sz w:val="28"/>
          <w:szCs w:val="28"/>
          <w:u w:val="single"/>
        </w:rPr>
        <w:t>l</w:t>
      </w:r>
      <w:r w:rsidRPr="00A43076">
        <w:rPr>
          <w:rFonts w:ascii="Helvetica 55 Roman" w:hAnsi="Helvetica 55 Roman"/>
          <w:b/>
          <w:sz w:val="28"/>
          <w:szCs w:val="28"/>
          <w:u w:val="single"/>
        </w:rPr>
        <w:t>inks</w:t>
      </w:r>
      <w:r>
        <w:rPr>
          <w:rFonts w:ascii="Helvetica 55 Roman" w:hAnsi="Helvetica 55 Roman"/>
          <w:b/>
          <w:sz w:val="28"/>
          <w:szCs w:val="28"/>
          <w:u w:val="single"/>
        </w:rPr>
        <w:t xml:space="preserve"> s</w:t>
      </w:r>
      <w:r w:rsidRPr="00A43076">
        <w:rPr>
          <w:rFonts w:ascii="Helvetica 55 Roman" w:hAnsi="Helvetica 55 Roman"/>
          <w:b/>
          <w:sz w:val="28"/>
          <w:szCs w:val="28"/>
          <w:u w:val="single"/>
        </w:rPr>
        <w:t xml:space="preserve">etting </w:t>
      </w:r>
      <w:r>
        <w:rPr>
          <w:rFonts w:ascii="Helvetica 55 Roman" w:hAnsi="Helvetica 55 Roman"/>
          <w:b/>
          <w:sz w:val="28"/>
          <w:szCs w:val="28"/>
          <w:u w:val="single"/>
        </w:rPr>
        <w:t>o</w:t>
      </w:r>
      <w:r w:rsidRPr="00A43076">
        <w:rPr>
          <w:rFonts w:ascii="Helvetica 55 Roman" w:hAnsi="Helvetica 55 Roman"/>
          <w:b/>
          <w:sz w:val="28"/>
          <w:szCs w:val="28"/>
          <w:u w:val="single"/>
        </w:rPr>
        <w:t xml:space="preserve">ut </w:t>
      </w:r>
      <w:r>
        <w:rPr>
          <w:rFonts w:ascii="Helvetica 55 Roman" w:hAnsi="Helvetica 55 Roman"/>
          <w:b/>
          <w:sz w:val="28"/>
          <w:szCs w:val="28"/>
          <w:u w:val="single"/>
        </w:rPr>
        <w:t>b</w:t>
      </w:r>
      <w:r w:rsidRPr="00A43076">
        <w:rPr>
          <w:rFonts w:ascii="Helvetica 55 Roman" w:hAnsi="Helvetica 55 Roman"/>
          <w:b/>
          <w:sz w:val="28"/>
          <w:szCs w:val="28"/>
          <w:u w:val="single"/>
        </w:rPr>
        <w:t xml:space="preserve">asic </w:t>
      </w:r>
      <w:r>
        <w:rPr>
          <w:rFonts w:ascii="Helvetica 55 Roman" w:hAnsi="Helvetica 55 Roman"/>
          <w:b/>
          <w:sz w:val="28"/>
          <w:szCs w:val="28"/>
          <w:u w:val="single"/>
        </w:rPr>
        <w:t>i</w:t>
      </w:r>
      <w:r w:rsidRPr="00A43076">
        <w:rPr>
          <w:rFonts w:ascii="Helvetica 55 Roman" w:hAnsi="Helvetica 55 Roman"/>
          <w:b/>
          <w:sz w:val="28"/>
          <w:szCs w:val="28"/>
          <w:u w:val="single"/>
        </w:rPr>
        <w:t xml:space="preserve">nformation and </w:t>
      </w:r>
      <w:r>
        <w:rPr>
          <w:rFonts w:ascii="Helvetica 55 Roman" w:hAnsi="Helvetica 55 Roman"/>
          <w:b/>
          <w:sz w:val="28"/>
          <w:szCs w:val="28"/>
          <w:u w:val="single"/>
        </w:rPr>
        <w:t>g</w:t>
      </w:r>
      <w:r w:rsidRPr="00A43076">
        <w:rPr>
          <w:rFonts w:ascii="Helvetica 55 Roman" w:hAnsi="Helvetica 55 Roman"/>
          <w:b/>
          <w:sz w:val="28"/>
          <w:szCs w:val="28"/>
          <w:u w:val="single"/>
        </w:rPr>
        <w:t xml:space="preserve">uidance to </w:t>
      </w:r>
      <w:r>
        <w:rPr>
          <w:rFonts w:ascii="Helvetica 55 Roman" w:hAnsi="Helvetica 55 Roman"/>
          <w:b/>
          <w:sz w:val="28"/>
          <w:szCs w:val="28"/>
          <w:u w:val="single"/>
        </w:rPr>
        <w:t>m</w:t>
      </w:r>
      <w:r w:rsidRPr="00A43076">
        <w:rPr>
          <w:rFonts w:ascii="Helvetica 55 Roman" w:hAnsi="Helvetica 55 Roman"/>
          <w:b/>
          <w:sz w:val="28"/>
          <w:szCs w:val="28"/>
          <w:u w:val="single"/>
        </w:rPr>
        <w:t xml:space="preserve">aking </w:t>
      </w:r>
      <w:r>
        <w:rPr>
          <w:rFonts w:ascii="Helvetica 55 Roman" w:hAnsi="Helvetica 55 Roman"/>
          <w:b/>
          <w:sz w:val="28"/>
          <w:szCs w:val="28"/>
          <w:u w:val="single"/>
        </w:rPr>
        <w:t>a</w:t>
      </w:r>
      <w:r w:rsidRPr="00A43076">
        <w:rPr>
          <w:rFonts w:ascii="Helvetica 55 Roman" w:hAnsi="Helvetica 55 Roman"/>
          <w:b/>
          <w:sz w:val="28"/>
          <w:szCs w:val="28"/>
          <w:u w:val="single"/>
        </w:rPr>
        <w:t>pplications under European law</w:t>
      </w:r>
    </w:p>
    <w:p w:rsidR="001C3A7C" w:rsidRPr="00A43076" w:rsidRDefault="001C3A7C" w:rsidP="001C3A7C">
      <w:pPr>
        <w:spacing w:before="120" w:after="0" w:line="360" w:lineRule="auto"/>
        <w:rPr>
          <w:rFonts w:ascii="Helvetica 55 Roman" w:hAnsi="Helvetica 55 Roman"/>
        </w:rPr>
      </w:pPr>
      <w:r w:rsidRPr="00F80C95">
        <w:rPr>
          <w:rFonts w:ascii="Helvetica 55 Roman" w:hAnsi="Helvetica 55 Roman"/>
          <w:i/>
        </w:rPr>
        <w:t>“EU Citizens Living in the UK: A Self-Help Guide”</w:t>
      </w:r>
      <w:r w:rsidRPr="00A43076">
        <w:rPr>
          <w:rFonts w:ascii="Helvetica 55 Roman" w:hAnsi="Helvetica 55 Roman"/>
        </w:rPr>
        <w:t xml:space="preserve"> from Barrister Adrian Berry </w:t>
      </w:r>
      <w:hyperlink r:id="rId31" w:history="1">
        <w:r w:rsidRPr="00A43076">
          <w:rPr>
            <w:rStyle w:val="Hyperlink"/>
            <w:rFonts w:ascii="Helvetica 55 Roman" w:hAnsi="Helvetica 55 Roman"/>
            <w:color w:val="auto"/>
          </w:rPr>
          <w:t>http://www.advicestation.org.uk/wo_files/files/Advice_Forum/AFM_15092016/EU_BREXIT_implications_for_EU_residents.pdf</w:t>
        </w:r>
      </w:hyperlink>
      <w:r w:rsidRPr="00A43076">
        <w:rPr>
          <w:rFonts w:ascii="Helvetica 55 Roman" w:hAnsi="Helvetica 55 Roman"/>
        </w:rPr>
        <w:t xml:space="preserve"> </w:t>
      </w:r>
    </w:p>
    <w:p w:rsidR="001C3A7C" w:rsidRDefault="001C3A7C" w:rsidP="001C3A7C">
      <w:pPr>
        <w:spacing w:before="120" w:after="0" w:line="360" w:lineRule="auto"/>
        <w:rPr>
          <w:rFonts w:ascii="Helvetica 55 Roman" w:hAnsi="Helvetica 55 Roman"/>
        </w:rPr>
      </w:pPr>
      <w:r w:rsidRPr="00A43076">
        <w:rPr>
          <w:rFonts w:ascii="Helvetica 55 Roman" w:hAnsi="Helvetica 55 Roman"/>
        </w:rPr>
        <w:t xml:space="preserve">A series of </w:t>
      </w:r>
      <w:r w:rsidRPr="00A43076">
        <w:rPr>
          <w:rFonts w:ascii="Helvetica 55 Roman" w:hAnsi="Helvetica 55 Roman"/>
          <w:shd w:val="clear" w:color="auto" w:fill="FFFFFF"/>
        </w:rPr>
        <w:t xml:space="preserve">free e-book guides produced by </w:t>
      </w:r>
      <w:r w:rsidRPr="00A43076">
        <w:rPr>
          <w:rFonts w:ascii="Helvetica 55 Roman" w:hAnsi="Helvetica 55 Roman"/>
        </w:rPr>
        <w:t xml:space="preserve">Barrister Colin Yeo </w:t>
      </w:r>
      <w:r w:rsidRPr="00A43076">
        <w:rPr>
          <w:rFonts w:ascii="Helvetica 55 Roman" w:hAnsi="Helvetica 55 Roman"/>
          <w:shd w:val="clear" w:color="auto" w:fill="FFFFFF"/>
        </w:rPr>
        <w:t xml:space="preserve">aimed at EU and EEA nationals wanting to apply for residence documents here in the UK on the basis of being workers, self-employed individuals, self-sufficient individuals or students </w:t>
      </w:r>
      <w:r w:rsidRPr="00A43076">
        <w:rPr>
          <w:rFonts w:ascii="Helvetica 55 Roman" w:hAnsi="Helvetica 55 Roman"/>
        </w:rPr>
        <w:t>for making applications for documentation confirming your right to be in the UK under European law.</w:t>
      </w:r>
      <w:r w:rsidRPr="00A43076">
        <w:rPr>
          <w:rStyle w:val="apple-converted-space"/>
          <w:rFonts w:ascii="Helvetica 55 Roman" w:hAnsi="Helvetica 55 Roman"/>
          <w:shd w:val="clear" w:color="auto" w:fill="FFFFFF"/>
        </w:rPr>
        <w:t xml:space="preserve">  </w:t>
      </w:r>
      <w:r w:rsidRPr="00A43076">
        <w:rPr>
          <w:rFonts w:ascii="Helvetica 55 Roman" w:hAnsi="Helvetica 55 Roman"/>
        </w:rPr>
        <w:t xml:space="preserve">All of the guides can be found and downloaded for free here: </w:t>
      </w:r>
      <w:hyperlink r:id="rId32" w:history="1">
        <w:r w:rsidRPr="00A43076">
          <w:rPr>
            <w:rStyle w:val="Hyperlink"/>
            <w:rFonts w:ascii="Helvetica 55 Roman" w:hAnsi="Helvetica 55 Roman"/>
            <w:color w:val="auto"/>
          </w:rPr>
          <w:t>https://www.freemovement.org.uk/free-ebook-application-guides-for-eu-citizens</w:t>
        </w:r>
      </w:hyperlink>
      <w:r w:rsidRPr="00A43076">
        <w:rPr>
          <w:rFonts w:ascii="Helvetica 55 Roman" w:hAnsi="Helvetica 55 Roman"/>
        </w:rPr>
        <w:t>.</w:t>
      </w:r>
    </w:p>
    <w:p w:rsidR="0024672B" w:rsidRDefault="002171A4">
      <w:pPr>
        <w:spacing w:before="120" w:after="0" w:line="360" w:lineRule="auto"/>
        <w:rPr>
          <w:rFonts w:ascii="Helvetica 55 Roman" w:hAnsi="Helvetica 55 Roman"/>
        </w:rPr>
      </w:pPr>
      <w:r w:rsidRPr="00F80C95">
        <w:rPr>
          <w:rFonts w:ascii="Helvetica 55 Roman" w:hAnsi="Helvetica 55 Roman"/>
          <w:i/>
        </w:rPr>
        <w:t>“</w:t>
      </w:r>
      <w:r w:rsidRPr="00F80C95">
        <w:rPr>
          <w:rFonts w:ascii="Helvetica 55 Roman" w:hAnsi="Helvetica 55 Roman" w:cs="Arial"/>
          <w:bCs/>
          <w:i/>
          <w:iCs/>
          <w:color w:val="000000"/>
        </w:rPr>
        <w:t>Children and their rights to British Citizenship”</w:t>
      </w:r>
      <w:r w:rsidRPr="002171A4">
        <w:rPr>
          <w:rFonts w:ascii="Helvetica 55 Roman" w:hAnsi="Helvetica 55 Roman" w:cs="Arial"/>
          <w:b/>
          <w:bCs/>
          <w:iCs/>
          <w:color w:val="000000"/>
        </w:rPr>
        <w:t xml:space="preserve"> </w:t>
      </w:r>
      <w:r w:rsidRPr="002171A4">
        <w:rPr>
          <w:rFonts w:ascii="Helvetica 55 Roman" w:hAnsi="Helvetica 55 Roman" w:cs="Arial"/>
          <w:bCs/>
          <w:iCs/>
          <w:color w:val="000000"/>
        </w:rPr>
        <w:t xml:space="preserve">produced </w:t>
      </w:r>
      <w:r w:rsidRPr="002171A4">
        <w:rPr>
          <w:rFonts w:ascii="Helvetica 55 Roman" w:hAnsi="Helvetica 55 Roman"/>
        </w:rPr>
        <w:t xml:space="preserve">by </w:t>
      </w:r>
      <w:r w:rsidR="00EA1B2C">
        <w:rPr>
          <w:rFonts w:ascii="Helvetica 55 Roman" w:hAnsi="Helvetica 55 Roman"/>
        </w:rPr>
        <w:t xml:space="preserve">the </w:t>
      </w:r>
      <w:r w:rsidRPr="002171A4">
        <w:rPr>
          <w:rFonts w:ascii="Helvetica 55 Roman" w:hAnsi="Helvetica 55 Roman"/>
        </w:rPr>
        <w:t>Project for the Registration of Children as British Citizens</w:t>
      </w:r>
      <w:r w:rsidR="00EA1B2C">
        <w:rPr>
          <w:rFonts w:ascii="Helvetica 55 Roman" w:hAnsi="Helvetica 55 Roman"/>
        </w:rPr>
        <w:t xml:space="preserve">: </w:t>
      </w:r>
      <w:hyperlink r:id="rId33" w:history="1">
        <w:r w:rsidR="0024672B" w:rsidRPr="00B219F7">
          <w:rPr>
            <w:rStyle w:val="Hyperlink"/>
            <w:rFonts w:ascii="Helvetica 55 Roman" w:hAnsi="Helvetica 55 Roman"/>
          </w:rPr>
          <w:t>https://issuu.com/prcbc/docs/british_citizenship_claims</w:t>
        </w:r>
      </w:hyperlink>
      <w:r w:rsidR="002B58AB" w:rsidRPr="002B58AB">
        <w:rPr>
          <w:rFonts w:ascii="Helvetica 55 Roman" w:hAnsi="Helvetica 55 Roman"/>
        </w:rPr>
        <w:t>.</w:t>
      </w:r>
    </w:p>
    <w:p w:rsidR="00F80C95" w:rsidRDefault="00F80C95">
      <w:pPr>
        <w:spacing w:before="120" w:after="0" w:line="360" w:lineRule="auto"/>
        <w:rPr>
          <w:rFonts w:ascii="Helvetica 55 Roman" w:hAnsi="Helvetica 55 Roman"/>
        </w:rPr>
      </w:pPr>
      <w:r>
        <w:rPr>
          <w:rFonts w:ascii="Helvetica 55 Roman" w:hAnsi="Helvetica 55 Roman"/>
        </w:rPr>
        <w:t xml:space="preserve">The European Commission has prepared a helpful guide to the rights of EU nationals in the UK and how Brexit might affect these which can be found here; </w:t>
      </w:r>
    </w:p>
    <w:p w:rsidR="0024672B" w:rsidRPr="0024672B" w:rsidRDefault="00EA488F" w:rsidP="0024672B">
      <w:pPr>
        <w:spacing w:after="0" w:line="240" w:lineRule="auto"/>
        <w:rPr>
          <w:rFonts w:ascii="Calibri" w:eastAsia="Calibri" w:hAnsi="Calibri" w:cs="Times New Roman"/>
        </w:rPr>
      </w:pPr>
      <w:hyperlink r:id="rId34" w:history="1">
        <w:r w:rsidR="0024672B" w:rsidRPr="0024672B">
          <w:rPr>
            <w:rFonts w:ascii="Calibri" w:eastAsia="Calibri" w:hAnsi="Calibri" w:cs="Times New Roman"/>
            <w:color w:val="0563C1"/>
            <w:u w:val="single"/>
          </w:rPr>
          <w:t>https://ec.europa.eu/unitedkingdom/services/your-rights_en</w:t>
        </w:r>
      </w:hyperlink>
    </w:p>
    <w:p w:rsidR="0024672B" w:rsidRPr="0024672B" w:rsidRDefault="0024672B" w:rsidP="0024672B">
      <w:pPr>
        <w:spacing w:after="0" w:line="240" w:lineRule="auto"/>
        <w:rPr>
          <w:rFonts w:ascii="Calibri" w:eastAsia="Calibri" w:hAnsi="Calibri" w:cs="Times New Roman"/>
        </w:rPr>
      </w:pPr>
      <w:r w:rsidRPr="0024672B">
        <w:rPr>
          <w:rFonts w:ascii="Calibri" w:eastAsia="Calibri" w:hAnsi="Calibri" w:cs="Times New Roman"/>
        </w:rPr>
        <w:t> </w:t>
      </w:r>
    </w:p>
    <w:p w:rsidR="003C045A" w:rsidRDefault="003C045A">
      <w:pPr>
        <w:spacing w:before="120" w:after="0" w:line="360" w:lineRule="auto"/>
        <w:rPr>
          <w:rFonts w:ascii="Helvetica 55 Roman" w:hAnsi="Helvetica 55 Roman"/>
        </w:rPr>
      </w:pPr>
    </w:p>
    <w:p w:rsidR="00F82759" w:rsidRDefault="00F82759" w:rsidP="001C3A7C">
      <w:pPr>
        <w:rPr>
          <w:rFonts w:ascii="Helvetica 55 Roman" w:hAnsi="Helvetica 55 Roman"/>
        </w:rPr>
      </w:pPr>
    </w:p>
    <w:p w:rsidR="00F80C95" w:rsidRDefault="00F80C95" w:rsidP="001C3A7C">
      <w:pPr>
        <w:rPr>
          <w:rFonts w:ascii="Helvetica 55 Roman" w:hAnsi="Helvetica 55 Roman"/>
          <w:b/>
          <w:sz w:val="28"/>
          <w:szCs w:val="28"/>
          <w:u w:val="single"/>
        </w:rPr>
      </w:pPr>
    </w:p>
    <w:p w:rsidR="00F82759" w:rsidRDefault="002B58AB" w:rsidP="001C3A7C">
      <w:pPr>
        <w:rPr>
          <w:rFonts w:ascii="Helvetica 55 Roman" w:hAnsi="Helvetica 55 Roman"/>
          <w:b/>
          <w:sz w:val="28"/>
          <w:szCs w:val="28"/>
          <w:u w:val="single"/>
        </w:rPr>
      </w:pPr>
      <w:r>
        <w:rPr>
          <w:rFonts w:ascii="Helvetica 55 Roman" w:hAnsi="Helvetica 55 Roman"/>
          <w:b/>
          <w:sz w:val="28"/>
          <w:szCs w:val="28"/>
          <w:u w:val="single"/>
        </w:rPr>
        <w:t>Example application</w:t>
      </w:r>
    </w:p>
    <w:p w:rsidR="003C045A" w:rsidRDefault="002171A4">
      <w:pPr>
        <w:spacing w:before="120" w:after="0" w:line="360" w:lineRule="auto"/>
        <w:rPr>
          <w:rStyle w:val="s8"/>
          <w:rFonts w:ascii="Helvetica 55 Roman" w:hAnsi="Helvetica 55 Roman" w:cs="Times New Roman"/>
        </w:rPr>
      </w:pPr>
      <w:r w:rsidRPr="002171A4">
        <w:rPr>
          <w:rFonts w:ascii="Helvetica 55 Roman" w:hAnsi="Helvetica 55 Roman"/>
        </w:rPr>
        <w:t xml:space="preserve">We are attaching to this guide an anonymised printout of an online application form for a document confirming permanent residence for </w:t>
      </w:r>
      <w:r w:rsidR="002B58AB">
        <w:rPr>
          <w:rFonts w:ascii="Helvetica 55 Roman" w:hAnsi="Helvetica 55 Roman"/>
        </w:rPr>
        <w:t>a European national and for his dependent partner</w:t>
      </w:r>
      <w:r w:rsidR="00F82759">
        <w:rPr>
          <w:rFonts w:ascii="Helvetica 55 Roman" w:hAnsi="Helvetica 55 Roman"/>
        </w:rPr>
        <w:t xml:space="preserve">. </w:t>
      </w:r>
      <w:r w:rsidR="001C3A7C">
        <w:rPr>
          <w:rFonts w:ascii="Helvetica 55 Roman" w:hAnsi="Helvetica 55 Roman"/>
        </w:rPr>
        <w:t xml:space="preserve">   </w:t>
      </w:r>
    </w:p>
    <w:p w:rsidR="00F82759" w:rsidRDefault="00F82759" w:rsidP="006102D0">
      <w:pPr>
        <w:rPr>
          <w:rStyle w:val="s8"/>
          <w:rFonts w:ascii="Helvetica 55 Roman" w:hAnsi="Helvetica 55 Roman" w:cs="Times New Roman"/>
        </w:rPr>
      </w:pPr>
    </w:p>
    <w:p w:rsidR="00F82759" w:rsidRDefault="00F82759" w:rsidP="006102D0">
      <w:pPr>
        <w:rPr>
          <w:rStyle w:val="s8"/>
          <w:rFonts w:ascii="Helvetica 55 Roman" w:hAnsi="Helvetica 55 Roman" w:cs="Times New Roman"/>
        </w:rPr>
      </w:pPr>
    </w:p>
    <w:p w:rsidR="00F82759" w:rsidRDefault="00F82759" w:rsidP="006102D0">
      <w:pPr>
        <w:rPr>
          <w:rStyle w:val="s8"/>
          <w:rFonts w:ascii="Helvetica 55 Roman" w:hAnsi="Helvetica 55 Roman" w:cs="Times New Roman"/>
        </w:rPr>
      </w:pPr>
    </w:p>
    <w:p w:rsidR="00F82759" w:rsidRDefault="00F82759" w:rsidP="006102D0">
      <w:pPr>
        <w:rPr>
          <w:rStyle w:val="s8"/>
          <w:rFonts w:ascii="Helvetica 55 Roman" w:hAnsi="Helvetica 55 Roman" w:cs="Times New Roman"/>
        </w:rPr>
      </w:pPr>
    </w:p>
    <w:p w:rsidR="00F82759" w:rsidRPr="00594917" w:rsidRDefault="00F82759" w:rsidP="006102D0">
      <w:pPr>
        <w:rPr>
          <w:rFonts w:ascii="Helvetica 55 Roman" w:hAnsi="Helvetica 55 Roman"/>
        </w:rPr>
      </w:pPr>
    </w:p>
    <w:p w:rsidR="00F82759" w:rsidRDefault="00F82759" w:rsidP="00C54BDB">
      <w:pPr>
        <w:pStyle w:val="NormalWeb"/>
        <w:spacing w:before="0" w:beforeAutospacing="0" w:after="0" w:afterAutospacing="0" w:line="324" w:lineRule="atLeast"/>
        <w:rPr>
          <w:rStyle w:val="s8"/>
          <w:rFonts w:ascii="Helvetica 55 Roman" w:hAnsi="Helvetica 55 Roman"/>
        </w:rPr>
      </w:pPr>
    </w:p>
    <w:p w:rsidR="005C488F" w:rsidRPr="001A1BC6" w:rsidRDefault="00A719A9" w:rsidP="001A1BC6">
      <w:pPr>
        <w:spacing w:before="120" w:after="0" w:line="240" w:lineRule="auto"/>
        <w:rPr>
          <w:rFonts w:ascii="Helvetica 55 Roman" w:hAnsi="Helvetica 55 Roman"/>
        </w:rPr>
      </w:pPr>
      <w:r>
        <w:rPr>
          <w:rFonts w:ascii="Helvetica 55 Roman" w:hAnsi="Helvetica 55 Roman"/>
        </w:rPr>
        <w:t xml:space="preserve">    </w:t>
      </w:r>
    </w:p>
    <w:sectPr w:rsidR="005C488F" w:rsidRPr="001A1BC6" w:rsidSect="002664B4">
      <w:footerReference w:type="default" r:id="rId35"/>
      <w:pgSz w:w="11906" w:h="16838"/>
      <w:pgMar w:top="1021" w:right="136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D13" w:rsidRDefault="00615D13" w:rsidP="00B96B4B">
      <w:pPr>
        <w:spacing w:after="0" w:line="240" w:lineRule="auto"/>
      </w:pPr>
      <w:r>
        <w:separator/>
      </w:r>
    </w:p>
  </w:endnote>
  <w:endnote w:type="continuationSeparator" w:id="0">
    <w:p w:rsidR="00615D13" w:rsidRDefault="00615D13" w:rsidP="00B9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elvetica 55 Roman" w:hAnsi="Helvetica 55 Roman"/>
      </w:rPr>
      <w:id w:val="419527292"/>
      <w:docPartObj>
        <w:docPartGallery w:val="Page Numbers (Bottom of Page)"/>
        <w:docPartUnique/>
      </w:docPartObj>
    </w:sdtPr>
    <w:sdtEndPr>
      <w:rPr>
        <w:noProof/>
      </w:rPr>
    </w:sdtEndPr>
    <w:sdtContent>
      <w:p w:rsidR="00615D13" w:rsidRPr="00615D13" w:rsidRDefault="003C045A">
        <w:pPr>
          <w:pStyle w:val="Footer"/>
          <w:jc w:val="center"/>
          <w:rPr>
            <w:rFonts w:ascii="Helvetica 55 Roman" w:hAnsi="Helvetica 55 Roman"/>
          </w:rPr>
        </w:pPr>
        <w:r w:rsidRPr="002171A4">
          <w:rPr>
            <w:rFonts w:ascii="Helvetica 55 Roman" w:hAnsi="Helvetica 55 Roman"/>
          </w:rPr>
          <w:fldChar w:fldCharType="begin"/>
        </w:r>
        <w:r w:rsidR="002171A4" w:rsidRPr="002171A4">
          <w:rPr>
            <w:rFonts w:ascii="Helvetica 55 Roman" w:hAnsi="Helvetica 55 Roman"/>
          </w:rPr>
          <w:instrText xml:space="preserve"> PAGE   \* MERGEFORMAT </w:instrText>
        </w:r>
        <w:r w:rsidRPr="002171A4">
          <w:rPr>
            <w:rFonts w:ascii="Helvetica 55 Roman" w:hAnsi="Helvetica 55 Roman"/>
          </w:rPr>
          <w:fldChar w:fldCharType="separate"/>
        </w:r>
        <w:r w:rsidR="00EA488F">
          <w:rPr>
            <w:rFonts w:ascii="Helvetica 55 Roman" w:hAnsi="Helvetica 55 Roman"/>
            <w:noProof/>
          </w:rPr>
          <w:t>18</w:t>
        </w:r>
        <w:r w:rsidRPr="002171A4">
          <w:rPr>
            <w:rFonts w:ascii="Helvetica 55 Roman" w:hAnsi="Helvetica 55 Roman"/>
            <w:noProof/>
          </w:rPr>
          <w:fldChar w:fldCharType="end"/>
        </w:r>
      </w:p>
    </w:sdtContent>
  </w:sdt>
  <w:p w:rsidR="00615D13" w:rsidRPr="00615D13" w:rsidRDefault="00615D13">
    <w:pPr>
      <w:pStyle w:val="Footer"/>
      <w:rPr>
        <w:rFonts w:ascii="Helvetica 55 Roman" w:hAnsi="Helvetica 55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D13" w:rsidRDefault="00615D13" w:rsidP="00B96B4B">
      <w:pPr>
        <w:spacing w:after="0" w:line="240" w:lineRule="auto"/>
      </w:pPr>
      <w:r>
        <w:separator/>
      </w:r>
    </w:p>
  </w:footnote>
  <w:footnote w:type="continuationSeparator" w:id="0">
    <w:p w:rsidR="00615D13" w:rsidRDefault="00615D13" w:rsidP="00B96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5073"/>
    <w:multiLevelType w:val="hybridMultilevel"/>
    <w:tmpl w:val="363043A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25682F1A"/>
    <w:multiLevelType w:val="hybridMultilevel"/>
    <w:tmpl w:val="63BCBC60"/>
    <w:lvl w:ilvl="0" w:tplc="08090009">
      <w:start w:val="1"/>
      <w:numFmt w:val="bullet"/>
      <w:lvlText w:val=""/>
      <w:lvlJc w:val="left"/>
      <w:pPr>
        <w:ind w:left="1650" w:hanging="360"/>
      </w:pPr>
      <w:rPr>
        <w:rFonts w:ascii="Wingdings" w:hAnsi="Wingdings"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
    <w:nsid w:val="27EE0172"/>
    <w:multiLevelType w:val="hybridMultilevel"/>
    <w:tmpl w:val="67B62164"/>
    <w:lvl w:ilvl="0" w:tplc="F51E22AC">
      <w:start w:val="1"/>
      <w:numFmt w:val="decimal"/>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3">
    <w:nsid w:val="33701187"/>
    <w:multiLevelType w:val="hybridMultilevel"/>
    <w:tmpl w:val="259E77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381D0A"/>
    <w:multiLevelType w:val="hybridMultilevel"/>
    <w:tmpl w:val="A10CCD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AC0EA7"/>
    <w:multiLevelType w:val="hybridMultilevel"/>
    <w:tmpl w:val="63A41B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1">
      <w:start w:val="1"/>
      <w:numFmt w:val="bullet"/>
      <w:lvlText w:val=""/>
      <w:lvlJc w:val="left"/>
      <w:pPr>
        <w:ind w:left="1495"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B691D07"/>
    <w:multiLevelType w:val="hybridMultilevel"/>
    <w:tmpl w:val="82CAFD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DC17D4"/>
    <w:multiLevelType w:val="hybridMultilevel"/>
    <w:tmpl w:val="E90618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B471DC"/>
    <w:multiLevelType w:val="hybridMultilevel"/>
    <w:tmpl w:val="8B827C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61D22DE"/>
    <w:multiLevelType w:val="hybridMultilevel"/>
    <w:tmpl w:val="53D8092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6F0461A"/>
    <w:multiLevelType w:val="hybridMultilevel"/>
    <w:tmpl w:val="DB585FAA"/>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6E3F4161"/>
    <w:multiLevelType w:val="hybridMultilevel"/>
    <w:tmpl w:val="D99CC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DC0349"/>
    <w:multiLevelType w:val="hybridMultilevel"/>
    <w:tmpl w:val="63761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8EC4F81"/>
    <w:multiLevelType w:val="hybridMultilevel"/>
    <w:tmpl w:val="9AB0E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1"/>
  </w:num>
  <w:num w:numId="5">
    <w:abstractNumId w:val="10"/>
  </w:num>
  <w:num w:numId="6">
    <w:abstractNumId w:val="2"/>
  </w:num>
  <w:num w:numId="7">
    <w:abstractNumId w:val="0"/>
  </w:num>
  <w:num w:numId="8">
    <w:abstractNumId w:val="3"/>
  </w:num>
  <w:num w:numId="9">
    <w:abstractNumId w:val="9"/>
  </w:num>
  <w:num w:numId="10">
    <w:abstractNumId w:val="11"/>
  </w:num>
  <w:num w:numId="11">
    <w:abstractNumId w:val="4"/>
  </w:num>
  <w:num w:numId="12">
    <w:abstractNumId w:val="6"/>
  </w:num>
  <w:num w:numId="13">
    <w:abstractNumId w:val="13"/>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Hardwick">
    <w15:presenceInfo w15:providerId="AD" w15:userId="S-1-5-21-1935655697-1078145449-839522115-1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64B4"/>
    <w:rsid w:val="00091736"/>
    <w:rsid w:val="000C34BB"/>
    <w:rsid w:val="001229B9"/>
    <w:rsid w:val="001A1BC6"/>
    <w:rsid w:val="001C3A7C"/>
    <w:rsid w:val="001E2F2D"/>
    <w:rsid w:val="002171A4"/>
    <w:rsid w:val="0024672B"/>
    <w:rsid w:val="00247841"/>
    <w:rsid w:val="002664B4"/>
    <w:rsid w:val="002B58AB"/>
    <w:rsid w:val="00347FCC"/>
    <w:rsid w:val="003C045A"/>
    <w:rsid w:val="00417D59"/>
    <w:rsid w:val="005831FD"/>
    <w:rsid w:val="00587D54"/>
    <w:rsid w:val="005C488F"/>
    <w:rsid w:val="005D53E0"/>
    <w:rsid w:val="00602008"/>
    <w:rsid w:val="006102D0"/>
    <w:rsid w:val="00615D13"/>
    <w:rsid w:val="00626F74"/>
    <w:rsid w:val="006B7079"/>
    <w:rsid w:val="006F6648"/>
    <w:rsid w:val="007073A9"/>
    <w:rsid w:val="00725D4F"/>
    <w:rsid w:val="0074183F"/>
    <w:rsid w:val="00791AD0"/>
    <w:rsid w:val="007A48FB"/>
    <w:rsid w:val="007C2EBA"/>
    <w:rsid w:val="00815A82"/>
    <w:rsid w:val="0091665A"/>
    <w:rsid w:val="009B1971"/>
    <w:rsid w:val="009F33AE"/>
    <w:rsid w:val="00A71513"/>
    <w:rsid w:val="00A719A9"/>
    <w:rsid w:val="00AC62B9"/>
    <w:rsid w:val="00AD708E"/>
    <w:rsid w:val="00AE5D11"/>
    <w:rsid w:val="00AF1910"/>
    <w:rsid w:val="00B96B4B"/>
    <w:rsid w:val="00C54BDB"/>
    <w:rsid w:val="00CF2519"/>
    <w:rsid w:val="00D7115F"/>
    <w:rsid w:val="00D74F4E"/>
    <w:rsid w:val="00DB16DB"/>
    <w:rsid w:val="00DC28FF"/>
    <w:rsid w:val="00E53A1E"/>
    <w:rsid w:val="00E62C2B"/>
    <w:rsid w:val="00EA1B2C"/>
    <w:rsid w:val="00EA488F"/>
    <w:rsid w:val="00EB6175"/>
    <w:rsid w:val="00EC3BEC"/>
    <w:rsid w:val="00EE6CA5"/>
    <w:rsid w:val="00F80C95"/>
    <w:rsid w:val="00F81955"/>
    <w:rsid w:val="00F82759"/>
    <w:rsid w:val="00FD5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3AE"/>
    <w:pPr>
      <w:ind w:left="720"/>
      <w:contextualSpacing/>
    </w:pPr>
  </w:style>
  <w:style w:type="character" w:styleId="Hyperlink">
    <w:name w:val="Hyperlink"/>
    <w:basedOn w:val="DefaultParagraphFont"/>
    <w:uiPriority w:val="99"/>
    <w:unhideWhenUsed/>
    <w:rsid w:val="00B96B4B"/>
    <w:rPr>
      <w:color w:val="0563C1" w:themeColor="hyperlink"/>
      <w:u w:val="single"/>
    </w:rPr>
  </w:style>
  <w:style w:type="paragraph" w:styleId="Header">
    <w:name w:val="header"/>
    <w:basedOn w:val="Normal"/>
    <w:link w:val="HeaderChar"/>
    <w:uiPriority w:val="99"/>
    <w:unhideWhenUsed/>
    <w:rsid w:val="00B96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B4B"/>
  </w:style>
  <w:style w:type="paragraph" w:styleId="Footer">
    <w:name w:val="footer"/>
    <w:basedOn w:val="Normal"/>
    <w:link w:val="FooterChar"/>
    <w:uiPriority w:val="99"/>
    <w:unhideWhenUsed/>
    <w:rsid w:val="00B96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B4B"/>
  </w:style>
  <w:style w:type="character" w:customStyle="1" w:styleId="apple-converted-space">
    <w:name w:val="apple-converted-space"/>
    <w:basedOn w:val="DefaultParagraphFont"/>
    <w:rsid w:val="001C3A7C"/>
  </w:style>
  <w:style w:type="character" w:styleId="FollowedHyperlink">
    <w:name w:val="FollowedHyperlink"/>
    <w:basedOn w:val="DefaultParagraphFont"/>
    <w:uiPriority w:val="99"/>
    <w:semiHidden/>
    <w:unhideWhenUsed/>
    <w:rsid w:val="001C3A7C"/>
    <w:rPr>
      <w:color w:val="954F72" w:themeColor="followedHyperlink"/>
      <w:u w:val="single"/>
    </w:rPr>
  </w:style>
  <w:style w:type="paragraph" w:styleId="BalloonText">
    <w:name w:val="Balloon Text"/>
    <w:basedOn w:val="Normal"/>
    <w:link w:val="BalloonTextChar"/>
    <w:uiPriority w:val="99"/>
    <w:semiHidden/>
    <w:unhideWhenUsed/>
    <w:rsid w:val="00347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FCC"/>
    <w:rPr>
      <w:rFonts w:ascii="Tahoma" w:hAnsi="Tahoma" w:cs="Tahoma"/>
      <w:sz w:val="16"/>
      <w:szCs w:val="16"/>
    </w:rPr>
  </w:style>
  <w:style w:type="character" w:customStyle="1" w:styleId="s4">
    <w:name w:val="s4"/>
    <w:basedOn w:val="DefaultParagraphFont"/>
    <w:rsid w:val="00C54BDB"/>
  </w:style>
  <w:style w:type="paragraph" w:styleId="NormalWeb">
    <w:name w:val="Normal (Web)"/>
    <w:basedOn w:val="Normal"/>
    <w:uiPriority w:val="99"/>
    <w:semiHidden/>
    <w:unhideWhenUsed/>
    <w:rsid w:val="00C54BDB"/>
    <w:pPr>
      <w:spacing w:before="100" w:beforeAutospacing="1" w:after="100" w:afterAutospacing="1" w:line="240" w:lineRule="auto"/>
    </w:pPr>
    <w:rPr>
      <w:rFonts w:ascii="Calibri" w:hAnsi="Calibri" w:cs="Times New Roman"/>
    </w:rPr>
  </w:style>
  <w:style w:type="paragraph" w:customStyle="1" w:styleId="s47">
    <w:name w:val="s47"/>
    <w:basedOn w:val="Normal"/>
    <w:uiPriority w:val="99"/>
    <w:semiHidden/>
    <w:rsid w:val="00C54BDB"/>
    <w:pPr>
      <w:spacing w:before="100" w:beforeAutospacing="1" w:after="100" w:afterAutospacing="1" w:line="240" w:lineRule="auto"/>
    </w:pPr>
    <w:rPr>
      <w:rFonts w:ascii="Calibri" w:hAnsi="Calibri" w:cs="Times New Roman"/>
    </w:rPr>
  </w:style>
  <w:style w:type="character" w:customStyle="1" w:styleId="s8">
    <w:name w:val="s8"/>
    <w:basedOn w:val="DefaultParagraphFont"/>
    <w:rsid w:val="00C54BDB"/>
  </w:style>
  <w:style w:type="character" w:customStyle="1" w:styleId="s23">
    <w:name w:val="s23"/>
    <w:basedOn w:val="DefaultParagraphFont"/>
    <w:rsid w:val="00C54BDB"/>
  </w:style>
  <w:style w:type="character" w:customStyle="1" w:styleId="s14">
    <w:name w:val="s14"/>
    <w:basedOn w:val="DefaultParagraphFont"/>
    <w:rsid w:val="00C54B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3AE"/>
    <w:pPr>
      <w:ind w:left="720"/>
      <w:contextualSpacing/>
    </w:pPr>
  </w:style>
  <w:style w:type="character" w:styleId="Hyperlink">
    <w:name w:val="Hyperlink"/>
    <w:basedOn w:val="DefaultParagraphFont"/>
    <w:uiPriority w:val="99"/>
    <w:unhideWhenUsed/>
    <w:rsid w:val="00B96B4B"/>
    <w:rPr>
      <w:color w:val="0563C1" w:themeColor="hyperlink"/>
      <w:u w:val="single"/>
    </w:rPr>
  </w:style>
  <w:style w:type="paragraph" w:styleId="Header">
    <w:name w:val="header"/>
    <w:basedOn w:val="Normal"/>
    <w:link w:val="HeaderChar"/>
    <w:uiPriority w:val="99"/>
    <w:unhideWhenUsed/>
    <w:rsid w:val="00B96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B4B"/>
  </w:style>
  <w:style w:type="paragraph" w:styleId="Footer">
    <w:name w:val="footer"/>
    <w:basedOn w:val="Normal"/>
    <w:link w:val="FooterChar"/>
    <w:uiPriority w:val="99"/>
    <w:unhideWhenUsed/>
    <w:rsid w:val="00B96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B4B"/>
  </w:style>
  <w:style w:type="character" w:customStyle="1" w:styleId="apple-converted-space">
    <w:name w:val="apple-converted-space"/>
    <w:basedOn w:val="DefaultParagraphFont"/>
    <w:rsid w:val="001C3A7C"/>
  </w:style>
  <w:style w:type="character" w:styleId="FollowedHyperlink">
    <w:name w:val="FollowedHyperlink"/>
    <w:basedOn w:val="DefaultParagraphFont"/>
    <w:uiPriority w:val="99"/>
    <w:semiHidden/>
    <w:unhideWhenUsed/>
    <w:rsid w:val="001C3A7C"/>
    <w:rPr>
      <w:color w:val="954F72" w:themeColor="followedHyperlink"/>
      <w:u w:val="single"/>
    </w:rPr>
  </w:style>
  <w:style w:type="paragraph" w:styleId="BalloonText">
    <w:name w:val="Balloon Text"/>
    <w:basedOn w:val="Normal"/>
    <w:link w:val="BalloonTextChar"/>
    <w:uiPriority w:val="99"/>
    <w:semiHidden/>
    <w:unhideWhenUsed/>
    <w:rsid w:val="00347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FCC"/>
    <w:rPr>
      <w:rFonts w:ascii="Tahoma" w:hAnsi="Tahoma" w:cs="Tahoma"/>
      <w:sz w:val="16"/>
      <w:szCs w:val="16"/>
    </w:rPr>
  </w:style>
  <w:style w:type="character" w:customStyle="1" w:styleId="s4">
    <w:name w:val="s4"/>
    <w:basedOn w:val="DefaultParagraphFont"/>
    <w:rsid w:val="00C54BDB"/>
  </w:style>
  <w:style w:type="paragraph" w:styleId="NormalWeb">
    <w:name w:val="Normal (Web)"/>
    <w:basedOn w:val="Normal"/>
    <w:uiPriority w:val="99"/>
    <w:semiHidden/>
    <w:unhideWhenUsed/>
    <w:rsid w:val="00C54BDB"/>
    <w:pPr>
      <w:spacing w:before="100" w:beforeAutospacing="1" w:after="100" w:afterAutospacing="1" w:line="240" w:lineRule="auto"/>
    </w:pPr>
    <w:rPr>
      <w:rFonts w:ascii="Calibri" w:hAnsi="Calibri" w:cs="Times New Roman"/>
    </w:rPr>
  </w:style>
  <w:style w:type="paragraph" w:customStyle="1" w:styleId="s47">
    <w:name w:val="s47"/>
    <w:basedOn w:val="Normal"/>
    <w:uiPriority w:val="99"/>
    <w:semiHidden/>
    <w:rsid w:val="00C54BDB"/>
    <w:pPr>
      <w:spacing w:before="100" w:beforeAutospacing="1" w:after="100" w:afterAutospacing="1" w:line="240" w:lineRule="auto"/>
    </w:pPr>
    <w:rPr>
      <w:rFonts w:ascii="Calibri" w:hAnsi="Calibri" w:cs="Times New Roman"/>
    </w:rPr>
  </w:style>
  <w:style w:type="character" w:customStyle="1" w:styleId="s8">
    <w:name w:val="s8"/>
    <w:basedOn w:val="DefaultParagraphFont"/>
    <w:rsid w:val="00C54BDB"/>
  </w:style>
  <w:style w:type="character" w:customStyle="1" w:styleId="s23">
    <w:name w:val="s23"/>
    <w:basedOn w:val="DefaultParagraphFont"/>
    <w:rsid w:val="00C54BDB"/>
  </w:style>
  <w:style w:type="character" w:customStyle="1" w:styleId="s14">
    <w:name w:val="s14"/>
    <w:basedOn w:val="DefaultParagraphFont"/>
    <w:rsid w:val="00C5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729607">
      <w:bodyDiv w:val="1"/>
      <w:marLeft w:val="0"/>
      <w:marRight w:val="0"/>
      <w:marTop w:val="0"/>
      <w:marBottom w:val="0"/>
      <w:divBdr>
        <w:top w:val="none" w:sz="0" w:space="0" w:color="auto"/>
        <w:left w:val="none" w:sz="0" w:space="0" w:color="auto"/>
        <w:bottom w:val="none" w:sz="0" w:space="0" w:color="auto"/>
        <w:right w:val="none" w:sz="0" w:space="0" w:color="auto"/>
      </w:divBdr>
    </w:div>
    <w:div w:id="885946831">
      <w:bodyDiv w:val="1"/>
      <w:marLeft w:val="0"/>
      <w:marRight w:val="0"/>
      <w:marTop w:val="0"/>
      <w:marBottom w:val="0"/>
      <w:divBdr>
        <w:top w:val="none" w:sz="0" w:space="0" w:color="auto"/>
        <w:left w:val="none" w:sz="0" w:space="0" w:color="auto"/>
        <w:bottom w:val="none" w:sz="0" w:space="0" w:color="auto"/>
        <w:right w:val="none" w:sz="0" w:space="0" w:color="auto"/>
      </w:divBdr>
    </w:div>
    <w:div w:id="1436559915">
      <w:bodyDiv w:val="1"/>
      <w:marLeft w:val="0"/>
      <w:marRight w:val="0"/>
      <w:marTop w:val="0"/>
      <w:marBottom w:val="0"/>
      <w:divBdr>
        <w:top w:val="none" w:sz="0" w:space="0" w:color="auto"/>
        <w:left w:val="none" w:sz="0" w:space="0" w:color="auto"/>
        <w:bottom w:val="none" w:sz="0" w:space="0" w:color="auto"/>
        <w:right w:val="none" w:sz="0" w:space="0" w:color="auto"/>
      </w:divBdr>
    </w:div>
    <w:div w:id="18968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ingtonineurope.org/" TargetMode="External"/><Relationship Id="rId13" Type="http://schemas.openxmlformats.org/officeDocument/2006/relationships/hyperlink" Target="https://ec.europa.eu/commission/sites/beta-political/files/table_-_citizens_rights.pdf" TargetMode="External"/><Relationship Id="rId18" Type="http://schemas.openxmlformats.org/officeDocument/2006/relationships/hyperlink" Target="https://visas-immigration.service.gov.uk/product/eea-qp" TargetMode="External"/><Relationship Id="rId26" Type="http://schemas.openxmlformats.org/officeDocument/2006/relationships/hyperlink" Target="mailto:m.davies@wilsonllp.co.uk" TargetMode="External"/><Relationship Id="rId3" Type="http://schemas.microsoft.com/office/2007/relationships/stylesWithEffects" Target="stylesWithEffects.xml"/><Relationship Id="rId21" Type="http://schemas.openxmlformats.org/officeDocument/2006/relationships/hyperlink" Target="https://www.gov.uk/government/uploads/system/uploads/attachment_data/file/506065/EEA_QP__guide-to-supporting-documents_v1_3_2015-12-04_KP.pdf" TargetMode="External"/><Relationship Id="rId34" Type="http://schemas.openxmlformats.org/officeDocument/2006/relationships/hyperlink" Target="https://emea01.safelinks.protection.outlook.com/?url=https%3A%2F%2Fec.europa.eu%2Funitedkingdom%2Fservices%2Fyour-rights_en&amp;data=01%7C01%7Cm.davies%40wilsonllp.co.uk%7C1fee000f9ce44df33cad08d5204df0b8%7C14a4aa2b62fd41e5b8a28d9500b5a8b3%7C1&amp;sdata=gd5KzNvO4zSFPcPEPxUh%2Bfn5VmNbWvjMe%2F%2FvaBFoxDY%3D&amp;reserved=0" TargetMode="External"/><Relationship Id="rId7" Type="http://schemas.openxmlformats.org/officeDocument/2006/relationships/endnotes" Target="endnotes.xml"/><Relationship Id="rId12" Type="http://schemas.openxmlformats.org/officeDocument/2006/relationships/hyperlink" Target="https://www.gov.uk/government/speeches/pm-commons-statement-on-european-council-26-june-2017" TargetMode="External"/><Relationship Id="rId17" Type="http://schemas.openxmlformats.org/officeDocument/2006/relationships/hyperlink" Target="https://www.gov.uk/government/collections/european-passport-return-service" TargetMode="External"/><Relationship Id="rId25" Type="http://schemas.openxmlformats.org/officeDocument/2006/relationships/hyperlink" Target="https://www.wilsonllp.co.uk/" TargetMode="External"/><Relationship Id="rId33" Type="http://schemas.openxmlformats.org/officeDocument/2006/relationships/hyperlink" Target="https://issuu.com/prcbc/docs/british_citizenship_claims"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gov.uk/government/uploads/system/uploads/attachment_data/file/506058/EEA_PR__guide-to-supporting-documents_v1_3_2015-12-04_KP.pdf" TargetMode="External"/><Relationship Id="rId20" Type="http://schemas.openxmlformats.org/officeDocument/2006/relationships/hyperlink" Target="https://www.gov.uk/government/uploads/system/uploads/attachment_data/file/506058/EEA_PR__guide-to-supporting-documents_v1_3_2015-12-04_KP.pdf" TargetMode="External"/><Relationship Id="rId29" Type="http://schemas.openxmlformats.org/officeDocument/2006/relationships/hyperlink" Target="mailto:wesley@gryklaw.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safeguarding-the-position-of-eu-citizens-in-the-uk-and-uk-nationals-in-the-eu/the-united-kingdoms-exit-from-the-european-union-safeguarding-the-position-of-eu-citizens-living-in-the-uk-and-uk-nationals-living-in-the-eu" TargetMode="External"/><Relationship Id="rId24" Type="http://schemas.openxmlformats.org/officeDocument/2006/relationships/hyperlink" Target="http://solicitors.lawsociety.org.uk" TargetMode="External"/><Relationship Id="rId32" Type="http://schemas.openxmlformats.org/officeDocument/2006/relationships/hyperlink" Target="https://www.freemovement.org.uk/free-ebook-application-guides-for-eu-citizen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apply-for-a-document-certifying-permanent-residence-or-permanent-residence-card-form-eea-pr" TargetMode="External"/><Relationship Id="rId23" Type="http://schemas.openxmlformats.org/officeDocument/2006/relationships/hyperlink" Target="http://www.ilpa.org.uk/search-directory.php" TargetMode="External"/><Relationship Id="rId28" Type="http://schemas.openxmlformats.org/officeDocument/2006/relationships/hyperlink" Target="http://www.gryklaw.com/" TargetMode="External"/><Relationship Id="rId36" Type="http://schemas.openxmlformats.org/officeDocument/2006/relationships/fontTable" Target="fontTable.xml"/><Relationship Id="rId10" Type="http://schemas.openxmlformats.org/officeDocument/2006/relationships/hyperlink" Target="http://www.gryklaw.com/" TargetMode="External"/><Relationship Id="rId19" Type="http://schemas.openxmlformats.org/officeDocument/2006/relationships/hyperlink" Target="https://www.gov.uk/government/publications/apply-for-a-registration-certificate-as-a-qualified-person-form-eea-qp" TargetMode="External"/><Relationship Id="rId31" Type="http://schemas.openxmlformats.org/officeDocument/2006/relationships/hyperlink" Target="http://www.advicestation.org.uk/wo_files/files/Advice_Forum/AFM_15092016/EU_BREXIT_implications_for_EU_residents.pdf" TargetMode="External"/><Relationship Id="rId4" Type="http://schemas.openxmlformats.org/officeDocument/2006/relationships/settings" Target="settings.xml"/><Relationship Id="rId9" Type="http://schemas.openxmlformats.org/officeDocument/2006/relationships/hyperlink" Target="https://www.wilsonllp.co.uk/" TargetMode="External"/><Relationship Id="rId14" Type="http://schemas.openxmlformats.org/officeDocument/2006/relationships/hyperlink" Target="https://visas-immigration.service.gov.uk/product/eea-pr" TargetMode="External"/><Relationship Id="rId22" Type="http://schemas.openxmlformats.org/officeDocument/2006/relationships/hyperlink" Target="https://www.gov.uk/government/uploads/system/uploads/attachment_data/file/374616/TreatyRightsPolicy.pdf" TargetMode="External"/><Relationship Id="rId27" Type="http://schemas.openxmlformats.org/officeDocument/2006/relationships/hyperlink" Target="mailto:a.gonzalez@wilsonllp.co.uk" TargetMode="External"/><Relationship Id="rId30" Type="http://schemas.openxmlformats.org/officeDocument/2006/relationships/hyperlink" Target="mailto:alison@gryklaw.co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6844</Words>
  <Characters>39011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Hardwick</dc:creator>
  <cp:lastModifiedBy>Matthew Davies</cp:lastModifiedBy>
  <cp:revision>3</cp:revision>
  <cp:lastPrinted>2017-11-01T16:27:00Z</cp:lastPrinted>
  <dcterms:created xsi:type="dcterms:W3CDTF">2017-11-01T17:38:00Z</dcterms:created>
  <dcterms:modified xsi:type="dcterms:W3CDTF">2017-11-03T10:53:00Z</dcterms:modified>
</cp:coreProperties>
</file>