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EBA62" w14:textId="60A09D03" w:rsidR="00550B3F" w:rsidRDefault="00550B3F" w:rsidP="007D6B04">
      <w:pPr>
        <w:spacing w:after="0" w:line="240" w:lineRule="auto"/>
        <w:rPr>
          <w:sz w:val="28"/>
          <w:szCs w:val="28"/>
        </w:rPr>
      </w:pPr>
      <w:r w:rsidRPr="00550B3F">
        <w:rPr>
          <w:sz w:val="28"/>
          <w:szCs w:val="28"/>
        </w:rPr>
        <w:t>Dear [NAME OF MP]</w:t>
      </w:r>
    </w:p>
    <w:p w14:paraId="0CB46824" w14:textId="77777777" w:rsidR="00550B3F" w:rsidRPr="00550B3F" w:rsidRDefault="00550B3F" w:rsidP="007D6B04">
      <w:pPr>
        <w:spacing w:after="0" w:line="240" w:lineRule="auto"/>
        <w:rPr>
          <w:sz w:val="28"/>
          <w:szCs w:val="28"/>
        </w:rPr>
      </w:pPr>
    </w:p>
    <w:p w14:paraId="11E33B63" w14:textId="77777777" w:rsidR="00550B3F" w:rsidRDefault="00550B3F" w:rsidP="007D6B04">
      <w:pPr>
        <w:spacing w:after="0" w:line="240" w:lineRule="auto"/>
        <w:rPr>
          <w:sz w:val="28"/>
          <w:szCs w:val="28"/>
        </w:rPr>
      </w:pPr>
      <w:r w:rsidRPr="00550B3F">
        <w:rPr>
          <w:sz w:val="28"/>
          <w:szCs w:val="28"/>
        </w:rPr>
        <w:t>We are currently experiencing the worst public health crisis in over a century.</w:t>
      </w:r>
      <w:r>
        <w:rPr>
          <w:sz w:val="28"/>
          <w:szCs w:val="28"/>
        </w:rPr>
        <w:t xml:space="preserve"> </w:t>
      </w:r>
      <w:r w:rsidRPr="00550B3F">
        <w:rPr>
          <w:sz w:val="28"/>
          <w:szCs w:val="28"/>
        </w:rPr>
        <w:t>The outbreak</w:t>
      </w:r>
      <w:r>
        <w:rPr>
          <w:sz w:val="28"/>
          <w:szCs w:val="28"/>
        </w:rPr>
        <w:t xml:space="preserve"> </w:t>
      </w:r>
      <w:r w:rsidRPr="00550B3F">
        <w:rPr>
          <w:sz w:val="28"/>
          <w:szCs w:val="28"/>
        </w:rPr>
        <w:t>of COVID-19 has had a tremendous impact on our NHS and our economy, leaving many</w:t>
      </w:r>
      <w:r>
        <w:rPr>
          <w:sz w:val="28"/>
          <w:szCs w:val="28"/>
        </w:rPr>
        <w:t xml:space="preserve"> </w:t>
      </w:r>
      <w:r w:rsidRPr="00550B3F">
        <w:rPr>
          <w:sz w:val="28"/>
          <w:szCs w:val="28"/>
        </w:rPr>
        <w:t xml:space="preserve">people vulnerable. </w:t>
      </w:r>
    </w:p>
    <w:p w14:paraId="5E612DBA" w14:textId="77777777" w:rsidR="00550B3F" w:rsidRDefault="00550B3F" w:rsidP="007D6B04">
      <w:pPr>
        <w:spacing w:after="0" w:line="240" w:lineRule="auto"/>
        <w:rPr>
          <w:sz w:val="28"/>
          <w:szCs w:val="28"/>
        </w:rPr>
      </w:pPr>
    </w:p>
    <w:p w14:paraId="24D6E214" w14:textId="5569FECF" w:rsidR="00550B3F" w:rsidRPr="00550B3F" w:rsidRDefault="00550B3F" w:rsidP="007D6B04">
      <w:pPr>
        <w:spacing w:after="0" w:line="240" w:lineRule="auto"/>
        <w:rPr>
          <w:sz w:val="28"/>
          <w:szCs w:val="28"/>
        </w:rPr>
      </w:pPr>
      <w:r w:rsidRPr="00550B3F">
        <w:rPr>
          <w:sz w:val="28"/>
          <w:szCs w:val="28"/>
        </w:rPr>
        <w:t>Despite this, the government is continuing to put ideology before country</w:t>
      </w:r>
      <w:r>
        <w:rPr>
          <w:sz w:val="28"/>
          <w:szCs w:val="28"/>
        </w:rPr>
        <w:t xml:space="preserve"> </w:t>
      </w:r>
      <w:r w:rsidRPr="00550B3F">
        <w:rPr>
          <w:sz w:val="28"/>
          <w:szCs w:val="28"/>
        </w:rPr>
        <w:t>by rejecting calls from across the political spectrum to extend the transition period.</w:t>
      </w:r>
      <w:r>
        <w:rPr>
          <w:sz w:val="28"/>
          <w:szCs w:val="28"/>
        </w:rPr>
        <w:t xml:space="preserve"> </w:t>
      </w:r>
      <w:r w:rsidRPr="00550B3F">
        <w:rPr>
          <w:sz w:val="28"/>
          <w:szCs w:val="28"/>
        </w:rPr>
        <w:t>The simple truth is that our NHS cannot cope with both the effects of leaving the EU without</w:t>
      </w:r>
      <w:r>
        <w:rPr>
          <w:sz w:val="28"/>
          <w:szCs w:val="28"/>
        </w:rPr>
        <w:t xml:space="preserve"> </w:t>
      </w:r>
      <w:r w:rsidRPr="00550B3F">
        <w:rPr>
          <w:sz w:val="28"/>
          <w:szCs w:val="28"/>
        </w:rPr>
        <w:t>a trade deal in place and COVID- 19.</w:t>
      </w:r>
    </w:p>
    <w:p w14:paraId="30E0948B" w14:textId="77777777" w:rsidR="00550B3F" w:rsidRDefault="00550B3F" w:rsidP="007D6B04">
      <w:pPr>
        <w:spacing w:after="0" w:line="240" w:lineRule="auto"/>
        <w:rPr>
          <w:sz w:val="28"/>
          <w:szCs w:val="28"/>
        </w:rPr>
      </w:pPr>
    </w:p>
    <w:p w14:paraId="62ABE444" w14:textId="5251753D" w:rsidR="00550B3F" w:rsidRDefault="00550B3F" w:rsidP="007D6B04">
      <w:pPr>
        <w:spacing w:after="0" w:line="240" w:lineRule="auto"/>
        <w:rPr>
          <w:sz w:val="28"/>
          <w:szCs w:val="28"/>
        </w:rPr>
      </w:pPr>
      <w:r w:rsidRPr="00550B3F">
        <w:rPr>
          <w:sz w:val="28"/>
          <w:szCs w:val="28"/>
        </w:rPr>
        <w:t>Leaving the European Union without a deal in place would cause:</w:t>
      </w:r>
    </w:p>
    <w:p w14:paraId="1A0B93FB" w14:textId="4938D076" w:rsidR="00AD16FD" w:rsidRDefault="00AD16FD" w:rsidP="007D6B04">
      <w:pPr>
        <w:spacing w:after="0" w:line="240" w:lineRule="auto"/>
        <w:rPr>
          <w:sz w:val="28"/>
          <w:szCs w:val="28"/>
        </w:rPr>
      </w:pPr>
    </w:p>
    <w:p w14:paraId="0E8D0B9A" w14:textId="77777777" w:rsidR="00DF56D5" w:rsidRPr="00DF56D5" w:rsidRDefault="00AD16FD" w:rsidP="007D6B04">
      <w:pPr>
        <w:pStyle w:val="ListParagraph"/>
        <w:numPr>
          <w:ilvl w:val="0"/>
          <w:numId w:val="1"/>
        </w:numPr>
        <w:spacing w:line="240" w:lineRule="auto"/>
        <w:jc w:val="both"/>
        <w:rPr>
          <w:rFonts w:ascii="Arial" w:eastAsia="Times New Roman" w:hAnsi="Arial" w:cs="Arial"/>
          <w:sz w:val="24"/>
          <w:szCs w:val="24"/>
          <w:lang w:eastAsia="en-GB"/>
        </w:rPr>
      </w:pPr>
      <w:r w:rsidRPr="00DF56D5">
        <w:rPr>
          <w:rFonts w:ascii="Arial" w:eastAsia="Times New Roman" w:hAnsi="Arial" w:cs="Arial"/>
          <w:color w:val="201F1E"/>
          <w:sz w:val="24"/>
          <w:szCs w:val="24"/>
          <w:lang w:eastAsia="en-GB"/>
        </w:rPr>
        <w:t xml:space="preserve">The population and the economy will be still be suffering from the wholly exceptional </w:t>
      </w:r>
      <w:proofErr w:type="spellStart"/>
      <w:r w:rsidRPr="00DF56D5">
        <w:rPr>
          <w:rFonts w:ascii="Arial" w:eastAsia="Times New Roman" w:hAnsi="Arial" w:cs="Arial"/>
          <w:color w:val="201F1E"/>
          <w:sz w:val="24"/>
          <w:szCs w:val="24"/>
          <w:lang w:eastAsia="en-GB"/>
        </w:rPr>
        <w:t>Covid</w:t>
      </w:r>
      <w:proofErr w:type="spellEnd"/>
      <w:r w:rsidRPr="00DF56D5">
        <w:rPr>
          <w:rFonts w:ascii="Arial" w:eastAsia="Times New Roman" w:hAnsi="Arial" w:cs="Arial"/>
          <w:color w:val="201F1E"/>
          <w:sz w:val="24"/>
          <w:szCs w:val="24"/>
          <w:lang w:eastAsia="en-GB"/>
        </w:rPr>
        <w:t xml:space="preserve"> crisis in December 2020 (with a possible second wave).  They are in no position to cope with the Brexit shock at the same time (and it is not fair, and is ideologically obsessive, to expect them to do so).</w:t>
      </w:r>
    </w:p>
    <w:p w14:paraId="7E350B69" w14:textId="77777777" w:rsidR="00A2568D" w:rsidRPr="00A2568D" w:rsidRDefault="00AD16FD" w:rsidP="007D6B04">
      <w:pPr>
        <w:pStyle w:val="ListParagraph"/>
        <w:numPr>
          <w:ilvl w:val="0"/>
          <w:numId w:val="1"/>
        </w:numPr>
        <w:spacing w:line="240" w:lineRule="auto"/>
        <w:jc w:val="both"/>
        <w:rPr>
          <w:rFonts w:ascii="Arial" w:eastAsia="Times New Roman" w:hAnsi="Arial" w:cs="Arial"/>
          <w:sz w:val="24"/>
          <w:szCs w:val="24"/>
          <w:lang w:eastAsia="en-GB"/>
        </w:rPr>
      </w:pPr>
      <w:r w:rsidRPr="00DF56D5">
        <w:rPr>
          <w:rFonts w:ascii="Arial" w:eastAsia="Times New Roman" w:hAnsi="Arial" w:cs="Arial"/>
          <w:color w:val="201F1E"/>
          <w:sz w:val="24"/>
          <w:szCs w:val="24"/>
          <w:lang w:eastAsia="en-GB"/>
        </w:rPr>
        <w:t>An end to transition will hit jobs and incomes, and drive up prices, at a time when families are suffering the worst recession</w:t>
      </w:r>
      <w:bookmarkStart w:id="0" w:name="_GoBack"/>
      <w:bookmarkEnd w:id="0"/>
      <w:r w:rsidRPr="00DF56D5">
        <w:rPr>
          <w:rFonts w:ascii="Arial" w:eastAsia="Times New Roman" w:hAnsi="Arial" w:cs="Arial"/>
          <w:color w:val="201F1E"/>
          <w:sz w:val="24"/>
          <w:szCs w:val="24"/>
          <w:lang w:eastAsia="en-GB"/>
        </w:rPr>
        <w:t xml:space="preserve"> for 300 years.</w:t>
      </w:r>
    </w:p>
    <w:p w14:paraId="63794E32" w14:textId="77777777" w:rsidR="00A2568D" w:rsidRPr="00A2568D" w:rsidRDefault="00AD16FD" w:rsidP="007D6B04">
      <w:pPr>
        <w:pStyle w:val="ListParagraph"/>
        <w:numPr>
          <w:ilvl w:val="0"/>
          <w:numId w:val="1"/>
        </w:numPr>
        <w:spacing w:line="240" w:lineRule="auto"/>
        <w:jc w:val="both"/>
        <w:rPr>
          <w:rFonts w:ascii="Arial" w:eastAsia="Times New Roman" w:hAnsi="Arial" w:cs="Arial"/>
          <w:sz w:val="24"/>
          <w:szCs w:val="24"/>
          <w:lang w:eastAsia="en-GB"/>
        </w:rPr>
      </w:pPr>
      <w:r w:rsidRPr="00A2568D">
        <w:rPr>
          <w:rFonts w:ascii="Arial" w:eastAsia="Times New Roman" w:hAnsi="Arial" w:cs="Arial"/>
          <w:color w:val="201F1E"/>
          <w:sz w:val="24"/>
          <w:szCs w:val="24"/>
          <w:lang w:eastAsia="en-GB"/>
        </w:rPr>
        <w:t xml:space="preserve">Businesses, </w:t>
      </w:r>
      <w:proofErr w:type="gramStart"/>
      <w:r w:rsidRPr="00A2568D">
        <w:rPr>
          <w:rFonts w:ascii="Arial" w:eastAsia="Times New Roman" w:hAnsi="Arial" w:cs="Arial"/>
          <w:color w:val="201F1E"/>
          <w:sz w:val="24"/>
          <w:szCs w:val="24"/>
          <w:lang w:eastAsia="en-GB"/>
        </w:rPr>
        <w:t>in particular SMEs</w:t>
      </w:r>
      <w:proofErr w:type="gramEnd"/>
      <w:r w:rsidRPr="00A2568D">
        <w:rPr>
          <w:rFonts w:ascii="Arial" w:eastAsia="Times New Roman" w:hAnsi="Arial" w:cs="Arial"/>
          <w:color w:val="201F1E"/>
          <w:sz w:val="24"/>
          <w:szCs w:val="24"/>
          <w:lang w:eastAsia="en-GB"/>
        </w:rPr>
        <w:t xml:space="preserve"> (the major employers in the UK) are unable to prepare for the end of transition: (a) because they have furloughed staff and are wholly engaged in survival in the midst of </w:t>
      </w:r>
      <w:proofErr w:type="spellStart"/>
      <w:r w:rsidRPr="00A2568D">
        <w:rPr>
          <w:rFonts w:ascii="Arial" w:eastAsia="Times New Roman" w:hAnsi="Arial" w:cs="Arial"/>
          <w:color w:val="201F1E"/>
          <w:sz w:val="24"/>
          <w:szCs w:val="24"/>
          <w:lang w:eastAsia="en-GB"/>
        </w:rPr>
        <w:t>Covid</w:t>
      </w:r>
      <w:proofErr w:type="spellEnd"/>
      <w:r w:rsidRPr="00A2568D">
        <w:rPr>
          <w:rFonts w:ascii="Arial" w:eastAsia="Times New Roman" w:hAnsi="Arial" w:cs="Arial"/>
          <w:color w:val="201F1E"/>
          <w:sz w:val="24"/>
          <w:szCs w:val="24"/>
          <w:lang w:eastAsia="en-GB"/>
        </w:rPr>
        <w:t>; and (b) because there is still no clarity as to what the position will be.  Many jobs will be lost.</w:t>
      </w:r>
    </w:p>
    <w:p w14:paraId="2C46A8AE" w14:textId="77777777" w:rsidR="00A2568D" w:rsidRPr="00A2568D" w:rsidRDefault="00AD16FD" w:rsidP="007D6B04">
      <w:pPr>
        <w:pStyle w:val="ListParagraph"/>
        <w:numPr>
          <w:ilvl w:val="0"/>
          <w:numId w:val="1"/>
        </w:numPr>
        <w:spacing w:line="240" w:lineRule="auto"/>
        <w:jc w:val="both"/>
        <w:rPr>
          <w:rFonts w:ascii="Arial" w:eastAsia="Times New Roman" w:hAnsi="Arial" w:cs="Arial"/>
          <w:sz w:val="24"/>
          <w:szCs w:val="24"/>
          <w:lang w:eastAsia="en-GB"/>
        </w:rPr>
      </w:pPr>
      <w:r w:rsidRPr="00A2568D">
        <w:rPr>
          <w:rFonts w:ascii="Arial" w:eastAsia="Times New Roman" w:hAnsi="Arial" w:cs="Arial"/>
          <w:color w:val="201F1E"/>
          <w:sz w:val="24"/>
          <w:szCs w:val="24"/>
          <w:lang w:eastAsia="en-GB"/>
        </w:rPr>
        <w:t xml:space="preserve">The resources of government should be fully applied to resolving the health and economic effects of </w:t>
      </w:r>
      <w:proofErr w:type="spellStart"/>
      <w:r w:rsidRPr="00A2568D">
        <w:rPr>
          <w:rFonts w:ascii="Arial" w:eastAsia="Times New Roman" w:hAnsi="Arial" w:cs="Arial"/>
          <w:color w:val="201F1E"/>
          <w:sz w:val="24"/>
          <w:szCs w:val="24"/>
          <w:lang w:eastAsia="en-GB"/>
        </w:rPr>
        <w:t>Covid</w:t>
      </w:r>
      <w:proofErr w:type="spellEnd"/>
      <w:r w:rsidRPr="00A2568D">
        <w:rPr>
          <w:rFonts w:ascii="Arial" w:eastAsia="Times New Roman" w:hAnsi="Arial" w:cs="Arial"/>
          <w:color w:val="201F1E"/>
          <w:sz w:val="24"/>
          <w:szCs w:val="24"/>
          <w:lang w:eastAsia="en-GB"/>
        </w:rPr>
        <w:t xml:space="preserve"> – the largest crisis to hit the UK in our lifetimes.  They cannot ‘do’ Brexit properly and should not be diverted to try.</w:t>
      </w:r>
    </w:p>
    <w:p w14:paraId="68F42F32" w14:textId="77777777" w:rsidR="00A2568D" w:rsidRPr="00A2568D" w:rsidRDefault="00AD16FD" w:rsidP="007D6B04">
      <w:pPr>
        <w:pStyle w:val="ListParagraph"/>
        <w:numPr>
          <w:ilvl w:val="0"/>
          <w:numId w:val="1"/>
        </w:numPr>
        <w:spacing w:line="240" w:lineRule="auto"/>
        <w:jc w:val="both"/>
        <w:rPr>
          <w:rFonts w:ascii="Arial" w:eastAsia="Times New Roman" w:hAnsi="Arial" w:cs="Arial"/>
          <w:sz w:val="24"/>
          <w:szCs w:val="24"/>
          <w:lang w:eastAsia="en-GB"/>
        </w:rPr>
      </w:pPr>
      <w:r w:rsidRPr="00A2568D">
        <w:rPr>
          <w:rFonts w:ascii="Arial" w:eastAsia="Times New Roman" w:hAnsi="Arial" w:cs="Arial"/>
          <w:color w:val="201F1E"/>
          <w:sz w:val="24"/>
          <w:szCs w:val="24"/>
          <w:lang w:eastAsia="en-GB"/>
        </w:rPr>
        <w:t>At a time when the health service has never been more crucial to us (or more respected and admired), there is no case for kicking it in the teeth with the disruption to drugs and other supplies and to the free movement of essential staff that a hard termination will bring.</w:t>
      </w:r>
      <w:r w:rsidR="00A2568D" w:rsidRPr="00A2568D">
        <w:rPr>
          <w:sz w:val="28"/>
          <w:szCs w:val="28"/>
        </w:rPr>
        <w:t xml:space="preserve"> </w:t>
      </w:r>
    </w:p>
    <w:p w14:paraId="77A0E06E" w14:textId="0F6320F6" w:rsidR="00A2568D" w:rsidRPr="00A2568D" w:rsidRDefault="00A2568D" w:rsidP="007D6B04">
      <w:pPr>
        <w:pStyle w:val="ListParagraph"/>
        <w:numPr>
          <w:ilvl w:val="0"/>
          <w:numId w:val="1"/>
        </w:numPr>
        <w:spacing w:line="240" w:lineRule="auto"/>
        <w:jc w:val="both"/>
        <w:rPr>
          <w:rFonts w:ascii="Arial" w:eastAsia="Times New Roman" w:hAnsi="Arial" w:cs="Arial"/>
          <w:sz w:val="24"/>
          <w:szCs w:val="24"/>
          <w:lang w:eastAsia="en-GB"/>
        </w:rPr>
      </w:pPr>
      <w:r w:rsidRPr="00A2568D">
        <w:rPr>
          <w:sz w:val="28"/>
          <w:szCs w:val="28"/>
        </w:rPr>
        <w:t>Increased difficulty recruiting doctors and other medical staff from EU countries due to new immigration rules.</w:t>
      </w:r>
    </w:p>
    <w:p w14:paraId="53DF53CD" w14:textId="55C53BA2" w:rsidR="00AD16FD" w:rsidRPr="00AD16FD" w:rsidRDefault="00AD16FD" w:rsidP="007D6B04">
      <w:pPr>
        <w:spacing w:after="0" w:line="240" w:lineRule="auto"/>
        <w:jc w:val="both"/>
        <w:rPr>
          <w:rFonts w:ascii="Arial" w:eastAsia="Times New Roman" w:hAnsi="Arial" w:cs="Arial"/>
          <w:sz w:val="24"/>
          <w:szCs w:val="24"/>
          <w:lang w:eastAsia="en-GB"/>
        </w:rPr>
      </w:pPr>
    </w:p>
    <w:p w14:paraId="039C836C" w14:textId="0A8DAA38" w:rsidR="00550B3F" w:rsidRPr="00A2568D" w:rsidRDefault="00AD16FD" w:rsidP="007D6B04">
      <w:pPr>
        <w:spacing w:after="0" w:line="240" w:lineRule="auto"/>
        <w:jc w:val="both"/>
        <w:rPr>
          <w:rFonts w:ascii="Arial" w:eastAsia="Times New Roman" w:hAnsi="Arial" w:cs="Arial"/>
          <w:color w:val="201F1E"/>
          <w:sz w:val="24"/>
          <w:szCs w:val="24"/>
          <w:lang w:eastAsia="en-GB"/>
        </w:rPr>
      </w:pPr>
      <w:r w:rsidRPr="00A2568D">
        <w:rPr>
          <w:rFonts w:ascii="Arial" w:eastAsia="Times New Roman" w:hAnsi="Arial" w:cs="Arial"/>
          <w:color w:val="201F1E"/>
          <w:sz w:val="24"/>
          <w:szCs w:val="24"/>
          <w:lang w:eastAsia="en-GB"/>
        </w:rPr>
        <w:t>Polling shows that 2/3 of the country want an extension (“we have enough to cope with”) including about 50% of Leave voters.</w:t>
      </w:r>
    </w:p>
    <w:p w14:paraId="0AD1CC28" w14:textId="77777777" w:rsidR="00550B3F" w:rsidRDefault="00550B3F" w:rsidP="007D6B04">
      <w:pPr>
        <w:spacing w:after="0" w:line="240" w:lineRule="auto"/>
        <w:rPr>
          <w:sz w:val="28"/>
          <w:szCs w:val="28"/>
        </w:rPr>
      </w:pPr>
    </w:p>
    <w:p w14:paraId="55F2C83B" w14:textId="73D7FCD2" w:rsidR="00550B3F" w:rsidRPr="00550B3F" w:rsidRDefault="00550B3F" w:rsidP="007D6B04">
      <w:pPr>
        <w:spacing w:after="0" w:line="240" w:lineRule="auto"/>
        <w:rPr>
          <w:sz w:val="28"/>
          <w:szCs w:val="28"/>
        </w:rPr>
      </w:pPr>
      <w:r w:rsidRPr="00550B3F">
        <w:rPr>
          <w:sz w:val="28"/>
          <w:szCs w:val="28"/>
        </w:rPr>
        <w:t>We must tackle one problem at a time. This isn’t about Brexit. It isn’t about who voted leave</w:t>
      </w:r>
      <w:r>
        <w:rPr>
          <w:sz w:val="28"/>
          <w:szCs w:val="28"/>
        </w:rPr>
        <w:t xml:space="preserve"> </w:t>
      </w:r>
      <w:r w:rsidRPr="00550B3F">
        <w:rPr>
          <w:sz w:val="28"/>
          <w:szCs w:val="28"/>
        </w:rPr>
        <w:t>or remain. It is about doing what is in the national interest and protecting our economy and</w:t>
      </w:r>
      <w:r>
        <w:rPr>
          <w:sz w:val="28"/>
          <w:szCs w:val="28"/>
        </w:rPr>
        <w:t xml:space="preserve"> </w:t>
      </w:r>
      <w:r w:rsidRPr="00550B3F">
        <w:rPr>
          <w:sz w:val="28"/>
          <w:szCs w:val="28"/>
        </w:rPr>
        <w:t>our NHS. This is your opportunity to show that Labour is on the side of the British people in</w:t>
      </w:r>
      <w:r>
        <w:rPr>
          <w:sz w:val="28"/>
          <w:szCs w:val="28"/>
        </w:rPr>
        <w:t xml:space="preserve"> </w:t>
      </w:r>
      <w:r w:rsidRPr="00550B3F">
        <w:rPr>
          <w:sz w:val="28"/>
          <w:szCs w:val="28"/>
        </w:rPr>
        <w:t>this moment of crisis.</w:t>
      </w:r>
    </w:p>
    <w:p w14:paraId="7DFAF2A8" w14:textId="77777777" w:rsidR="00550B3F" w:rsidRDefault="00550B3F" w:rsidP="007D6B04">
      <w:pPr>
        <w:spacing w:after="0" w:line="240" w:lineRule="auto"/>
        <w:rPr>
          <w:sz w:val="28"/>
          <w:szCs w:val="28"/>
        </w:rPr>
      </w:pPr>
    </w:p>
    <w:p w14:paraId="27CABF04" w14:textId="07492055" w:rsidR="00550B3F" w:rsidRPr="00550B3F" w:rsidRDefault="00550B3F" w:rsidP="007D6B04">
      <w:pPr>
        <w:spacing w:after="0" w:line="240" w:lineRule="auto"/>
        <w:rPr>
          <w:sz w:val="28"/>
          <w:szCs w:val="28"/>
        </w:rPr>
      </w:pPr>
      <w:r w:rsidRPr="00550B3F">
        <w:rPr>
          <w:sz w:val="28"/>
          <w:szCs w:val="28"/>
        </w:rPr>
        <w:lastRenderedPageBreak/>
        <w:t xml:space="preserve">Our doctors and nurses are on the front line, fighting this virus </w:t>
      </w:r>
      <w:proofErr w:type="spellStart"/>
      <w:r w:rsidRPr="00550B3F">
        <w:rPr>
          <w:sz w:val="28"/>
          <w:szCs w:val="28"/>
        </w:rPr>
        <w:t>everyday</w:t>
      </w:r>
      <w:proofErr w:type="spellEnd"/>
      <w:r w:rsidRPr="00550B3F">
        <w:rPr>
          <w:sz w:val="28"/>
          <w:szCs w:val="28"/>
        </w:rPr>
        <w:t>. They are risking</w:t>
      </w:r>
      <w:r>
        <w:rPr>
          <w:sz w:val="28"/>
          <w:szCs w:val="28"/>
        </w:rPr>
        <w:t xml:space="preserve"> </w:t>
      </w:r>
      <w:r w:rsidRPr="00550B3F">
        <w:rPr>
          <w:sz w:val="28"/>
          <w:szCs w:val="28"/>
        </w:rPr>
        <w:t>their lives to protect the public. Please protect them by calling on the government to extend</w:t>
      </w:r>
      <w:r>
        <w:rPr>
          <w:sz w:val="28"/>
          <w:szCs w:val="28"/>
        </w:rPr>
        <w:t xml:space="preserve"> </w:t>
      </w:r>
      <w:r w:rsidRPr="00550B3F">
        <w:rPr>
          <w:sz w:val="28"/>
          <w:szCs w:val="28"/>
        </w:rPr>
        <w:t>the transition period.</w:t>
      </w:r>
    </w:p>
    <w:p w14:paraId="4E41AD65" w14:textId="77777777" w:rsidR="00550B3F" w:rsidRDefault="00550B3F" w:rsidP="007D6B04">
      <w:pPr>
        <w:spacing w:after="0" w:line="240" w:lineRule="auto"/>
        <w:rPr>
          <w:sz w:val="28"/>
          <w:szCs w:val="28"/>
        </w:rPr>
      </w:pPr>
    </w:p>
    <w:p w14:paraId="280EBB05" w14:textId="1B6A0B56" w:rsidR="00550B3F" w:rsidRPr="00550B3F" w:rsidRDefault="00550B3F" w:rsidP="007D6B04">
      <w:pPr>
        <w:spacing w:after="0" w:line="240" w:lineRule="auto"/>
        <w:rPr>
          <w:sz w:val="28"/>
          <w:szCs w:val="28"/>
        </w:rPr>
      </w:pPr>
      <w:r w:rsidRPr="00550B3F">
        <w:rPr>
          <w:sz w:val="28"/>
          <w:szCs w:val="28"/>
        </w:rPr>
        <w:t>Yours sincerely</w:t>
      </w:r>
    </w:p>
    <w:p w14:paraId="1E0EA7CB" w14:textId="77777777" w:rsidR="00550B3F" w:rsidRDefault="00550B3F" w:rsidP="007D6B04">
      <w:pPr>
        <w:spacing w:after="0" w:line="240" w:lineRule="auto"/>
        <w:rPr>
          <w:sz w:val="28"/>
          <w:szCs w:val="28"/>
        </w:rPr>
      </w:pPr>
    </w:p>
    <w:p w14:paraId="68A66A84" w14:textId="1058F24B" w:rsidR="00550B3F" w:rsidRPr="00550B3F" w:rsidRDefault="00550B3F" w:rsidP="007D6B04">
      <w:pPr>
        <w:spacing w:after="0" w:line="240" w:lineRule="auto"/>
        <w:rPr>
          <w:sz w:val="28"/>
          <w:szCs w:val="28"/>
        </w:rPr>
      </w:pPr>
      <w:r w:rsidRPr="00550B3F">
        <w:rPr>
          <w:sz w:val="28"/>
          <w:szCs w:val="28"/>
        </w:rPr>
        <w:t>[Your name</w:t>
      </w:r>
      <w:r>
        <w:rPr>
          <w:sz w:val="28"/>
          <w:szCs w:val="28"/>
        </w:rPr>
        <w:t xml:space="preserve"> and full address]</w:t>
      </w:r>
    </w:p>
    <w:sectPr w:rsidR="00550B3F" w:rsidRPr="00550B3F" w:rsidSect="00550B3F">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48218" w14:textId="77777777" w:rsidR="007D6B04" w:rsidRDefault="007D6B04" w:rsidP="007D6B04">
      <w:pPr>
        <w:spacing w:after="0" w:line="240" w:lineRule="auto"/>
      </w:pPr>
      <w:r>
        <w:separator/>
      </w:r>
    </w:p>
  </w:endnote>
  <w:endnote w:type="continuationSeparator" w:id="0">
    <w:p w14:paraId="7979ECF2" w14:textId="77777777" w:rsidR="007D6B04" w:rsidRDefault="007D6B04" w:rsidP="007D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062C" w14:textId="4976232F" w:rsidR="007D6B04" w:rsidRDefault="007D6B04">
    <w:pPr>
      <w:pStyle w:val="Footer"/>
    </w:pPr>
    <w:r>
      <w:rPr>
        <w:noProof/>
      </w:rPr>
      <mc:AlternateContent>
        <mc:Choice Requires="wps">
          <w:drawing>
            <wp:anchor distT="0" distB="0" distL="114300" distR="114300" simplePos="0" relativeHeight="251659264" behindDoc="0" locked="0" layoutInCell="0" allowOverlap="1" wp14:anchorId="54309DB6" wp14:editId="366AE126">
              <wp:simplePos x="0" y="0"/>
              <wp:positionH relativeFrom="page">
                <wp:posOffset>0</wp:posOffset>
              </wp:positionH>
              <wp:positionV relativeFrom="page">
                <wp:posOffset>10234930</wp:posOffset>
              </wp:positionV>
              <wp:extent cx="7560310" cy="266700"/>
              <wp:effectExtent l="0" t="0" r="0" b="0"/>
              <wp:wrapNone/>
              <wp:docPr id="1" name="MSIPCMdfce49cab92406a176c674bf"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2EF97" w14:textId="1B9462B3" w:rsidR="007D6B04" w:rsidRPr="007D6B04" w:rsidRDefault="007D6B04" w:rsidP="007D6B04">
                          <w:pPr>
                            <w:spacing w:after="0"/>
                            <w:rPr>
                              <w:rFonts w:ascii="Calibri" w:hAnsi="Calibri" w:cs="Calibri"/>
                              <w:color w:val="000000"/>
                              <w:sz w:val="20"/>
                            </w:rPr>
                          </w:pPr>
                          <w:r w:rsidRPr="007D6B04">
                            <w:rPr>
                              <w:rFonts w:ascii="Calibri" w:hAnsi="Calibri" w:cs="Calibri"/>
                              <w:color w:val="000000"/>
                              <w:sz w:val="2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309DB6" id="_x0000_t202" coordsize="21600,21600" o:spt="202" path="m,l,21600r21600,l21600,xe">
              <v:stroke joinstyle="miter"/>
              <v:path gradientshapeok="t" o:connecttype="rect"/>
            </v:shapetype>
            <v:shape id="MSIPCMdfce49cab92406a176c674bf" o:spid="_x0000_s1026" type="#_x0000_t202" alt="{&quot;HashCode&quot;:-68532670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H0gNKB8DAAA3BgAADgAAAAAA&#10;AAAAAAAAAAAuAgAAZHJzL2Uyb0RvYy54bWxQSwECLQAUAAYACAAAACEAYBHGJt4AAAALAQAADwAA&#10;AAAAAAAAAAAAAAB5BQAAZHJzL2Rvd25yZXYueG1sUEsFBgAAAAAEAAQA8wAAAIQGAAAAAA==&#10;" o:allowincell="f" filled="f" stroked="f" strokeweight=".5pt">
              <v:fill o:detectmouseclick="t"/>
              <v:textbox inset="20pt,0,,0">
                <w:txbxContent>
                  <w:p w14:paraId="6C12EF97" w14:textId="1B9462B3" w:rsidR="007D6B04" w:rsidRPr="007D6B04" w:rsidRDefault="007D6B04" w:rsidP="007D6B04">
                    <w:pPr>
                      <w:spacing w:after="0"/>
                      <w:rPr>
                        <w:rFonts w:ascii="Calibri" w:hAnsi="Calibri" w:cs="Calibri"/>
                        <w:color w:val="000000"/>
                        <w:sz w:val="20"/>
                      </w:rPr>
                    </w:pPr>
                    <w:r w:rsidRPr="007D6B04">
                      <w:rPr>
                        <w:rFonts w:ascii="Calibri" w:hAnsi="Calibri" w:cs="Calibri"/>
                        <w:color w:val="000000"/>
                        <w:sz w:val="2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FA975" w14:textId="77777777" w:rsidR="007D6B04" w:rsidRDefault="007D6B04" w:rsidP="007D6B04">
      <w:pPr>
        <w:spacing w:after="0" w:line="240" w:lineRule="auto"/>
      </w:pPr>
      <w:r>
        <w:separator/>
      </w:r>
    </w:p>
  </w:footnote>
  <w:footnote w:type="continuationSeparator" w:id="0">
    <w:p w14:paraId="1F5208E9" w14:textId="77777777" w:rsidR="007D6B04" w:rsidRDefault="007D6B04" w:rsidP="007D6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30EC3"/>
    <w:multiLevelType w:val="hybridMultilevel"/>
    <w:tmpl w:val="CB8A1284"/>
    <w:lvl w:ilvl="0" w:tplc="08090001">
      <w:start w:val="1"/>
      <w:numFmt w:val="bullet"/>
      <w:lvlText w:val=""/>
      <w:lvlJc w:val="left"/>
      <w:pPr>
        <w:ind w:left="720" w:hanging="360"/>
      </w:pPr>
      <w:rPr>
        <w:rFonts w:ascii="Symbol" w:hAnsi="Symbol" w:hint="default"/>
      </w:rPr>
    </w:lvl>
    <w:lvl w:ilvl="1" w:tplc="A59007E2">
      <w:numFmt w:val="bullet"/>
      <w:lvlText w:val="·"/>
      <w:lvlJc w:val="left"/>
      <w:pPr>
        <w:ind w:left="1620" w:hanging="540"/>
      </w:pPr>
      <w:rPr>
        <w:rFonts w:ascii="Arial" w:eastAsia="Times New Roman" w:hAnsi="Arial" w:cs="Arial" w:hint="default"/>
        <w:color w:val="201F1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3F"/>
    <w:rsid w:val="00274154"/>
    <w:rsid w:val="003A7292"/>
    <w:rsid w:val="00550B3F"/>
    <w:rsid w:val="005D64A5"/>
    <w:rsid w:val="006C1288"/>
    <w:rsid w:val="007D6B04"/>
    <w:rsid w:val="00923379"/>
    <w:rsid w:val="00977034"/>
    <w:rsid w:val="00A2568D"/>
    <w:rsid w:val="00AD16FD"/>
    <w:rsid w:val="00C8273B"/>
    <w:rsid w:val="00DF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D2274"/>
  <w15:chartTrackingRefBased/>
  <w15:docId w15:val="{A035D2F2-7B24-48F1-B7E3-22689587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6D5"/>
    <w:pPr>
      <w:ind w:left="720"/>
      <w:contextualSpacing/>
    </w:pPr>
  </w:style>
  <w:style w:type="paragraph" w:styleId="Header">
    <w:name w:val="header"/>
    <w:basedOn w:val="Normal"/>
    <w:link w:val="HeaderChar"/>
    <w:uiPriority w:val="99"/>
    <w:unhideWhenUsed/>
    <w:rsid w:val="007D6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B04"/>
  </w:style>
  <w:style w:type="paragraph" w:styleId="Footer">
    <w:name w:val="footer"/>
    <w:basedOn w:val="Normal"/>
    <w:link w:val="FooterChar"/>
    <w:uiPriority w:val="99"/>
    <w:unhideWhenUsed/>
    <w:rsid w:val="007D6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Turton</dc:creator>
  <cp:keywords/>
  <dc:description/>
  <cp:lastModifiedBy>Luisa Fulci</cp:lastModifiedBy>
  <cp:revision>2</cp:revision>
  <dcterms:created xsi:type="dcterms:W3CDTF">2020-05-27T20:35:00Z</dcterms:created>
  <dcterms:modified xsi:type="dcterms:W3CDTF">2020-05-27T20:35:00Z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iteId">
    <vt:lpwstr>7a082108-90dd-41ac-be41-9b8feabee2da</vt:lpwstr>
  </property>
  <property fmtid="{D5CDD505-2E9C-101B-9397-08002B2CF9AE}" pid="4" name="MSIP_Label_980f36f3-41a5-4f45-a6a2-e224f336accd_Owner">
    <vt:lpwstr>luisa.fulci@royalmail.com</vt:lpwstr>
  </property>
  <property fmtid="{D5CDD505-2E9C-101B-9397-08002B2CF9AE}" pid="5" name="MSIP_Label_980f36f3-41a5-4f45-a6a2-e224f336accd_SetDate">
    <vt:lpwstr>2020-05-27T20:34:13.4512945Z</vt:lpwstr>
  </property>
  <property fmtid="{D5CDD505-2E9C-101B-9397-08002B2CF9AE}" pid="6" name="MSIP_Label_980f36f3-41a5-4f45-a6a2-e224f336accd_Name">
    <vt:lpwstr>Internal</vt:lpwstr>
  </property>
  <property fmtid="{D5CDD505-2E9C-101B-9397-08002B2CF9AE}" pid="7" name="MSIP_Label_980f36f3-41a5-4f45-a6a2-e224f336accd_Application">
    <vt:lpwstr>Microsoft Azure Information Protection</vt:lpwstr>
  </property>
  <property fmtid="{D5CDD505-2E9C-101B-9397-08002B2CF9AE}" pid="8" name="MSIP_Label_980f36f3-41a5-4f45-a6a2-e224f336accd_Extended_MSFT_Method">
    <vt:lpwstr>Automatic</vt:lpwstr>
  </property>
  <property fmtid="{D5CDD505-2E9C-101B-9397-08002B2CF9AE}" pid="9" name="Sensitivity">
    <vt:lpwstr>Internal</vt:lpwstr>
  </property>
</Properties>
</file>